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32"/>
        </w:rPr>
      </w:pPr>
      <w:r>
        <w:rPr>
          <w:rFonts w:hint="eastAsia"/>
          <w:sz w:val="32"/>
        </w:rPr>
        <w:t>暴力団等の排除に関する誓約書</w:t>
      </w:r>
      <w:r>
        <w:rPr>
          <w:rFonts w:hint="eastAsia"/>
          <w:sz w:val="32"/>
        </w:rPr>
        <w:t xml:space="preserve"> </w:t>
      </w:r>
      <w:r>
        <w:rPr>
          <w:rFonts w:hint="eastAsia"/>
          <w:sz w:val="32"/>
        </w:rPr>
        <w:t>兼</w:t>
      </w:r>
      <w:r>
        <w:rPr>
          <w:rFonts w:hint="eastAsia"/>
          <w:sz w:val="32"/>
        </w:rPr>
        <w:t xml:space="preserve"> </w:t>
      </w:r>
      <w:r>
        <w:rPr>
          <w:rFonts w:hint="eastAsia"/>
          <w:sz w:val="32"/>
        </w:rPr>
        <w:t>同意書</w:t>
      </w:r>
    </w:p>
    <w:p>
      <w:pPr>
        <w:pStyle w:val="0"/>
        <w:ind w:firstLine="6581" w:firstLineChars="2458"/>
        <w:rPr>
          <w:rFonts w:hint="eastAsia"/>
        </w:rPr>
      </w:pPr>
    </w:p>
    <w:p>
      <w:pPr>
        <w:pStyle w:val="0"/>
        <w:ind w:firstLine="6581" w:firstLineChars="2458"/>
        <w:rPr>
          <w:rFonts w:hint="default"/>
        </w:rPr>
      </w:pPr>
      <w:r>
        <w:rPr>
          <w:rFonts w:hint="eastAsia"/>
        </w:rPr>
        <w:t>　　年　　月　　日</w:t>
      </w:r>
    </w:p>
    <w:p>
      <w:pPr>
        <w:pStyle w:val="0"/>
        <w:rPr>
          <w:rFonts w:hint="default"/>
        </w:rPr>
      </w:pPr>
    </w:p>
    <w:p>
      <w:pPr>
        <w:pStyle w:val="0"/>
        <w:rPr>
          <w:rFonts w:hint="default"/>
        </w:rPr>
      </w:pPr>
      <w:r>
        <w:rPr>
          <w:rFonts w:hint="eastAsia"/>
        </w:rPr>
        <w:t>加古川市長　　様</w:t>
      </w:r>
    </w:p>
    <w:p>
      <w:pPr>
        <w:pStyle w:val="0"/>
        <w:rPr>
          <w:rFonts w:hint="eastAsia"/>
        </w:rPr>
      </w:pPr>
    </w:p>
    <w:p>
      <w:pPr>
        <w:pStyle w:val="0"/>
        <w:spacing w:before="0" w:beforeLines="0" w:beforeAutospacing="0"/>
        <w:ind w:left="3212" w:leftChars="1200" w:firstLineChars="0"/>
        <w:rPr>
          <w:rFonts w:hint="eastAsia"/>
          <w:sz w:val="24"/>
        </w:rPr>
      </w:pPr>
      <w:r>
        <w:rPr>
          <w:rFonts w:hint="eastAsia"/>
          <w:sz w:val="24"/>
        </w:rPr>
        <w:t>誓約者（申請者）</w:t>
      </w:r>
    </w:p>
    <w:p>
      <w:pPr>
        <w:pStyle w:val="0"/>
        <w:spacing w:before="153" w:beforeLines="50" w:beforeAutospacing="0"/>
        <w:ind w:left="3212" w:leftChars="1200" w:firstLineChars="0"/>
        <w:rPr>
          <w:rFonts w:hint="eastAsia"/>
          <w:sz w:val="24"/>
        </w:rPr>
      </w:pPr>
      <w:r>
        <w:rPr>
          <w:rFonts w:hint="eastAsia"/>
          <w:sz w:val="24"/>
        </w:rPr>
        <w:t>　</w:t>
      </w:r>
      <w:r>
        <w:rPr>
          <w:rFonts w:hint="eastAsia"/>
          <w:spacing w:val="95"/>
          <w:sz w:val="24"/>
          <w:fitText w:val="1100" w:id="1"/>
        </w:rPr>
        <w:t>所在</w:t>
      </w:r>
      <w:r>
        <w:rPr>
          <w:rFonts w:hint="eastAsia"/>
          <w:sz w:val="24"/>
          <w:fitText w:val="1100" w:id="1"/>
        </w:rPr>
        <w:t>地</w:t>
      </w:r>
      <w:r>
        <w:rPr>
          <w:rFonts w:hint="eastAsia"/>
          <w:sz w:val="24"/>
        </w:rPr>
        <w:t>　</w:t>
      </w:r>
    </w:p>
    <w:p>
      <w:pPr>
        <w:pStyle w:val="0"/>
        <w:spacing w:before="153" w:beforeLines="50" w:beforeAutospacing="0"/>
        <w:ind w:left="3212" w:leftChars="1200" w:firstLineChars="0"/>
        <w:rPr>
          <w:rFonts w:hint="eastAsia"/>
          <w:sz w:val="24"/>
        </w:rPr>
      </w:pPr>
      <w:r>
        <w:rPr>
          <w:rFonts w:hint="eastAsia"/>
          <w:sz w:val="24"/>
        </w:rPr>
        <w:t>　</w:t>
      </w:r>
      <w:r>
        <w:rPr>
          <w:rFonts w:hint="eastAsia"/>
          <w:spacing w:val="310"/>
          <w:sz w:val="24"/>
          <w:fitText w:val="1100" w:id="2"/>
        </w:rPr>
        <w:t>名</w:t>
      </w:r>
      <w:r>
        <w:rPr>
          <w:rFonts w:hint="eastAsia"/>
          <w:sz w:val="24"/>
          <w:fitText w:val="1100" w:id="2"/>
        </w:rPr>
        <w:t>称</w:t>
      </w:r>
      <w:r>
        <w:rPr>
          <w:rFonts w:hint="eastAsia"/>
          <w:sz w:val="24"/>
        </w:rPr>
        <w:t>　</w:t>
      </w:r>
    </w:p>
    <w:p>
      <w:pPr>
        <w:pStyle w:val="0"/>
        <w:spacing w:before="153" w:beforeLines="50" w:beforeAutospacing="0"/>
        <w:ind w:left="3212" w:leftChars="1200" w:firstLineChars="0"/>
        <w:rPr>
          <w:rFonts w:hint="eastAsia"/>
          <w:sz w:val="24"/>
        </w:rPr>
      </w:pPr>
      <w:r>
        <w:rPr>
          <w:rFonts w:hint="eastAsia"/>
          <w:sz w:val="24"/>
        </w:rPr>
        <w:t>　代表者氏名　</w:t>
      </w:r>
    </w:p>
    <w:p>
      <w:pPr>
        <w:pStyle w:val="0"/>
        <w:ind w:firstLine="268" w:firstLineChars="100"/>
        <w:rPr>
          <w:rFonts w:hint="eastAsia"/>
        </w:rPr>
      </w:pPr>
    </w:p>
    <w:p>
      <w:pPr>
        <w:pStyle w:val="0"/>
        <w:spacing w:line="450" w:lineRule="exact"/>
        <w:ind w:firstLine="268" w:firstLineChars="100"/>
        <w:rPr>
          <w:rFonts w:hint="eastAsia"/>
        </w:rPr>
      </w:pPr>
      <w:r>
        <w:rPr>
          <w:rFonts w:hint="eastAsia"/>
        </w:rPr>
        <w:t>特定教育・保育施設及び特定地域型保育事業の運営について、加古川市特定教育・保育施設及び特定地域型保育事業の運営に関する条例（平成</w:t>
      </w:r>
      <w:r>
        <w:rPr>
          <w:rFonts w:hint="eastAsia"/>
        </w:rPr>
        <w:t>26</w:t>
      </w:r>
      <w:r>
        <w:rPr>
          <w:rFonts w:hint="eastAsia"/>
        </w:rPr>
        <w:t>年条例第</w:t>
      </w:r>
      <w:r>
        <w:rPr>
          <w:rFonts w:hint="eastAsia"/>
        </w:rPr>
        <w:t>19</w:t>
      </w:r>
      <w:r>
        <w:rPr>
          <w:rFonts w:hint="eastAsia"/>
        </w:rPr>
        <w:t>号。以下「条例」という。）第４条第５項及び第６項の規定を遵守し、暴力団排除に協力するため、下記のとおり誓約します。</w:t>
      </w:r>
    </w:p>
    <w:p>
      <w:pPr>
        <w:pStyle w:val="0"/>
        <w:spacing w:line="450" w:lineRule="exact"/>
        <w:ind w:firstLine="268" w:firstLineChars="100"/>
        <w:rPr>
          <w:rFonts w:hint="eastAsia"/>
        </w:rPr>
      </w:pPr>
      <w:r>
        <w:rPr>
          <w:rFonts w:hint="eastAsia"/>
        </w:rPr>
        <w:t>なお、本誓約にあたり、市が、本誓約書の写し及び役員に関する情報を兵庫県警察本部及び所轄の警察署に提供すること並びに下記１（１）及び（２）に関して意見照会することについて同意します。</w:t>
      </w:r>
    </w:p>
    <w:p>
      <w:pPr>
        <w:pStyle w:val="0"/>
        <w:spacing w:line="450" w:lineRule="exact"/>
        <w:ind w:firstLine="268" w:firstLineChars="100"/>
        <w:rPr>
          <w:rFonts w:hint="eastAsia"/>
        </w:rPr>
      </w:pPr>
    </w:p>
    <w:p>
      <w:pPr>
        <w:pStyle w:val="0"/>
        <w:spacing w:line="450" w:lineRule="exact"/>
        <w:ind w:leftChars="0" w:firstLineChars="0"/>
        <w:jc w:val="center"/>
        <w:rPr>
          <w:rFonts w:hint="eastAsia"/>
        </w:rPr>
      </w:pPr>
      <w:r>
        <w:rPr>
          <w:rFonts w:hint="eastAsia"/>
        </w:rPr>
        <w:t>記</w:t>
      </w:r>
    </w:p>
    <w:p>
      <w:pPr>
        <w:pStyle w:val="0"/>
        <w:spacing w:line="450" w:lineRule="exact"/>
        <w:rPr>
          <w:rFonts w:hint="eastAsia"/>
        </w:rPr>
      </w:pPr>
    </w:p>
    <w:p>
      <w:pPr>
        <w:pStyle w:val="0"/>
        <w:autoSpaceDE w:val="0"/>
        <w:autoSpaceDN w:val="0"/>
        <w:spacing w:line="450" w:lineRule="exact"/>
        <w:ind w:left="240" w:hanging="240" w:hangingChars="100"/>
        <w:rPr>
          <w:rFonts w:hint="eastAsia"/>
        </w:rPr>
      </w:pPr>
      <w:r>
        <w:rPr>
          <w:rFonts w:hint="eastAsia"/>
        </w:rPr>
        <w:t>１　誓約事項</w:t>
      </w:r>
    </w:p>
    <w:p>
      <w:pPr>
        <w:pStyle w:val="0"/>
        <w:autoSpaceDE w:val="0"/>
        <w:autoSpaceDN w:val="0"/>
        <w:spacing w:line="450" w:lineRule="exact"/>
        <w:ind w:leftChars="0" w:hanging="535" w:hangingChars="200"/>
        <w:rPr>
          <w:rFonts w:hint="eastAsia"/>
        </w:rPr>
      </w:pPr>
      <w:r>
        <w:rPr>
          <w:rFonts w:hint="eastAsia"/>
        </w:rPr>
        <w:t>（１）</w:t>
      </w:r>
      <w:r>
        <w:rPr>
          <w:rFonts w:hint="eastAsia" w:ascii="ＭＳ 明朝" w:hAnsi="ＭＳ 明朝" w:eastAsia="ＭＳ 明朝"/>
          <w:b w:val="0"/>
          <w:i w:val="0"/>
          <w:strike w:val="0"/>
          <w:color w:val="000000"/>
          <w:sz w:val="24"/>
          <w:u w:val="none" w:color="auto"/>
        </w:rPr>
        <w:t>特定</w:t>
      </w:r>
      <w:r>
        <w:rPr>
          <w:rFonts w:hint="eastAsia" w:ascii="ＭＳ 明朝" w:hAnsi="ＭＳ 明朝" w:eastAsia="ＭＳ 明朝"/>
          <w:b w:val="0"/>
          <w:i w:val="0"/>
          <w:strike w:val="0"/>
          <w:dstrike w:val="0"/>
          <w:color w:val="000000"/>
          <w:sz w:val="24"/>
          <w:u w:val="none" w:color="auto"/>
        </w:rPr>
        <w:t>教育</w:t>
      </w:r>
      <w:r>
        <w:rPr>
          <w:rFonts w:hint="eastAsia" w:ascii="ＭＳ 明朝" w:hAnsi="ＭＳ 明朝" w:eastAsia="ＭＳ 明朝"/>
          <w:b w:val="0"/>
          <w:i w:val="0"/>
          <w:strike w:val="0"/>
          <w:color w:val="000000"/>
          <w:sz w:val="24"/>
          <w:u w:val="none" w:color="auto"/>
        </w:rPr>
        <w:t>・保育施設の設置者及びその役員（法第</w:t>
      </w:r>
      <w:r>
        <w:rPr>
          <w:rFonts w:hint="eastAsia" w:ascii="ＭＳ 明朝" w:hAnsi="ＭＳ 明朝" w:eastAsia="ＭＳ 明朝"/>
          <w:b w:val="0"/>
          <w:i w:val="0"/>
          <w:strike w:val="0"/>
          <w:color w:val="000000"/>
          <w:sz w:val="24"/>
          <w:u w:val="none" w:color="auto"/>
        </w:rPr>
        <w:t>40</w:t>
      </w:r>
      <w:r>
        <w:rPr>
          <w:rFonts w:hint="eastAsia" w:ascii="ＭＳ 明朝" w:hAnsi="ＭＳ 明朝" w:eastAsia="ＭＳ 明朝"/>
          <w:b w:val="0"/>
          <w:i w:val="0"/>
          <w:strike w:val="0"/>
          <w:color w:val="000000"/>
          <w:sz w:val="24"/>
          <w:u w:val="none" w:color="auto"/>
        </w:rPr>
        <w:t>条第１項第</w:t>
      </w:r>
      <w:r>
        <w:rPr>
          <w:rFonts w:hint="eastAsia" w:ascii="ＭＳ 明朝" w:hAnsi="ＭＳ 明朝" w:eastAsia="ＭＳ 明朝"/>
          <w:b w:val="0"/>
          <w:i w:val="0"/>
          <w:strike w:val="0"/>
          <w:color w:val="000000"/>
          <w:sz w:val="24"/>
          <w:u w:val="none" w:color="auto"/>
        </w:rPr>
        <w:t>10</w:t>
      </w:r>
      <w:r>
        <w:rPr>
          <w:rFonts w:hint="eastAsia" w:ascii="ＭＳ 明朝" w:hAnsi="ＭＳ 明朝" w:eastAsia="ＭＳ 明朝"/>
          <w:b w:val="0"/>
          <w:i w:val="0"/>
          <w:strike w:val="0"/>
          <w:color w:val="000000"/>
          <w:sz w:val="24"/>
          <w:u w:val="none" w:color="auto"/>
        </w:rPr>
        <w:t>号に規定する役員をいう。）並びに特定教育・保育施設の管理者並びに特定地域型保育事業者及びその役員</w:t>
      </w:r>
      <w:r>
        <w:rPr>
          <w:rFonts w:hint="eastAsia"/>
          <w:color w:val="000000"/>
          <w:bdr w:val="none" w:color="auto" w:sz="0" w:space="0"/>
        </w:rPr>
        <w:t>並びに特定地域型保育事業所の</w:t>
      </w:r>
      <w:r>
        <w:rPr>
          <w:rFonts w:hint="default"/>
          <w:color w:val="000000"/>
          <w:bdr w:val="none" w:color="auto" w:sz="0" w:space="0"/>
        </w:rPr>
        <w:t>管理者</w:t>
      </w:r>
      <w:r>
        <w:rPr>
          <w:rFonts w:hint="eastAsia"/>
        </w:rPr>
        <w:t>は、条例第４条第５項に規定する暴力団員等に該当しないこと。</w:t>
      </w:r>
    </w:p>
    <w:p>
      <w:pPr>
        <w:pStyle w:val="0"/>
        <w:autoSpaceDE w:val="0"/>
        <w:autoSpaceDN w:val="0"/>
        <w:spacing w:line="450" w:lineRule="exact"/>
        <w:ind w:leftChars="0" w:hanging="535" w:hangingChars="200"/>
        <w:rPr>
          <w:rFonts w:hint="default"/>
        </w:rPr>
      </w:pPr>
    </w:p>
    <w:p>
      <w:pPr>
        <w:pStyle w:val="0"/>
        <w:autoSpaceDE w:val="0"/>
        <w:autoSpaceDN w:val="0"/>
        <w:spacing w:line="450" w:lineRule="exact"/>
        <w:ind w:leftChars="0" w:hanging="535" w:hangingChars="200"/>
        <w:rPr>
          <w:rFonts w:hint="default"/>
        </w:rPr>
      </w:pPr>
      <w:r>
        <w:rPr>
          <w:rFonts w:hint="eastAsia"/>
        </w:rPr>
        <w:t>（２）</w:t>
      </w:r>
      <w:r>
        <w:rPr>
          <w:rFonts w:hint="eastAsia" w:ascii="ＭＳ 明朝" w:hAnsi="ＭＳ 明朝" w:eastAsia="ＭＳ 明朝"/>
          <w:b w:val="0"/>
          <w:i w:val="0"/>
          <w:strike w:val="0"/>
          <w:color w:val="000000"/>
          <w:sz w:val="24"/>
          <w:u w:val="none" w:color="auto"/>
        </w:rPr>
        <w:t>特定教育・保育施設及び特定地域型保育事業を運営するに当たって</w:t>
      </w:r>
      <w:r>
        <w:rPr>
          <w:rFonts w:hint="eastAsia"/>
        </w:rPr>
        <w:t>は、条例第４条第６項に規定する暴力団等の支配を受けないこと。</w:t>
      </w:r>
    </w:p>
    <w:p>
      <w:pPr>
        <w:pStyle w:val="0"/>
        <w:ind w:left="0" w:leftChars="0" w:hanging="268" w:hangingChars="100"/>
        <w:rPr>
          <w:rFonts w:hint="eastAsia"/>
        </w:rPr>
      </w:pPr>
    </w:p>
    <w:p>
      <w:pPr>
        <w:pStyle w:val="0"/>
        <w:ind w:left="0" w:leftChars="0" w:hanging="268" w:hangingChars="100"/>
        <w:rPr>
          <w:rFonts w:hint="eastAsia"/>
        </w:rPr>
      </w:pPr>
    </w:p>
    <w:p>
      <w:pPr>
        <w:pStyle w:val="0"/>
        <w:ind w:left="0" w:leftChars="0" w:hanging="268" w:hangingChars="100"/>
        <w:rPr>
          <w:rFonts w:hint="eastAsia"/>
        </w:rPr>
      </w:pPr>
      <w:r>
        <w:rPr>
          <w:rFonts w:hint="eastAsia"/>
        </w:rPr>
        <w:t>２　添付書類　　　役員一覧表</w:t>
      </w:r>
    </w:p>
    <w:p>
      <w:pPr>
        <w:pStyle w:val="0"/>
        <w:ind w:left="0" w:leftChars="0" w:right="0" w:rightChars="0" w:hanging="268" w:hangingChars="100"/>
        <w:rPr>
          <w:rFonts w:hint="eastAsia"/>
        </w:rPr>
      </w:pPr>
    </w:p>
    <w:p>
      <w:pPr>
        <w:pStyle w:val="0"/>
        <w:ind w:left="0" w:leftChars="0" w:right="0" w:rightChars="0" w:hanging="268" w:hangingChars="100"/>
        <w:rPr>
          <w:rFonts w:hint="default"/>
        </w:rPr>
      </w:pPr>
    </w:p>
    <w:p>
      <w:pPr>
        <w:pStyle w:val="0"/>
        <w:ind w:left="0" w:leftChars="0" w:right="0" w:rightChars="0" w:hanging="238" w:hangingChars="100"/>
        <w:rPr>
          <w:rFonts w:hint="eastAsia" w:ascii="ＭＳ ゴシック" w:hAnsi="ＭＳ ゴシック" w:eastAsia="ＭＳ ゴシック"/>
          <w:sz w:val="21"/>
        </w:rPr>
      </w:pPr>
      <w:r>
        <w:rPr>
          <w:rFonts w:hint="eastAsia" w:ascii="ＭＳ ゴシック" w:hAnsi="ＭＳ ゴシック" w:eastAsia="ＭＳ ゴシック"/>
          <w:sz w:val="21"/>
        </w:rPr>
        <w:t>◎関係法令</w:t>
      </w:r>
    </w:p>
    <w:p>
      <w:pPr>
        <w:pStyle w:val="0"/>
        <w:ind w:left="0" w:leftChars="0" w:right="0" w:rightChars="0" w:hanging="238" w:hangingChars="100"/>
        <w:rPr>
          <w:rFonts w:hint="eastAsia" w:ascii="ＭＳ ゴシック" w:hAnsi="ＭＳ ゴシック" w:eastAsia="ＭＳ ゴシック"/>
          <w:sz w:val="21"/>
        </w:rPr>
      </w:pPr>
    </w:p>
    <w:p>
      <w:pPr>
        <w:pStyle w:val="0"/>
        <w:ind w:leftChars="0" w:right="0" w:rightChars="0" w:firstLineChars="0"/>
        <w:rPr>
          <w:rFonts w:hint="eastAsia" w:ascii="ＭＳ ゴシック" w:hAnsi="ＭＳ ゴシック" w:eastAsia="ＭＳ ゴシック"/>
          <w:sz w:val="21"/>
        </w:rPr>
      </w:pPr>
      <w:r>
        <w:rPr>
          <w:rFonts w:hint="eastAsia" w:ascii="ＭＳ ゴシック" w:hAnsi="ＭＳ ゴシック" w:eastAsia="ＭＳ ゴシック"/>
          <w:sz w:val="21"/>
        </w:rPr>
        <w:t>加古川市特定教育・保育施設及び特定地域型保育事業の運営に関する基準を定める条例（平成</w:t>
      </w:r>
      <w:r>
        <w:rPr>
          <w:rFonts w:hint="eastAsia" w:ascii="ＭＳ ゴシック" w:hAnsi="ＭＳ ゴシック" w:eastAsia="ＭＳ ゴシック"/>
          <w:sz w:val="21"/>
        </w:rPr>
        <w:t>26</w:t>
      </w:r>
      <w:r>
        <w:rPr>
          <w:rFonts w:hint="eastAsia" w:ascii="ＭＳ ゴシック" w:hAnsi="ＭＳ ゴシック" w:eastAsia="ＭＳ ゴシック"/>
          <w:sz w:val="21"/>
        </w:rPr>
        <w:t>年条例第</w:t>
      </w:r>
      <w:r>
        <w:rPr>
          <w:rFonts w:hint="eastAsia" w:ascii="ＭＳ ゴシック" w:hAnsi="ＭＳ ゴシック" w:eastAsia="ＭＳ ゴシック"/>
          <w:sz w:val="21"/>
        </w:rPr>
        <w:t>19</w:t>
      </w:r>
      <w:r>
        <w:rPr>
          <w:rFonts w:hint="eastAsia" w:ascii="ＭＳ ゴシック" w:hAnsi="ＭＳ ゴシック" w:eastAsia="ＭＳ ゴシック"/>
          <w:sz w:val="21"/>
        </w:rPr>
        <w:t>号）抜すい</w:t>
      </w:r>
    </w:p>
    <w:tbl>
      <w:tblPr>
        <w:tblStyle w:val="11"/>
        <w:tblW w:w="0" w:type="auto"/>
        <w:jc w:val="left"/>
        <w:tblInd w:w="3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112"/>
      </w:tblGrid>
      <w:tr>
        <w:trPr/>
        <w:tc>
          <w:tcPr>
            <w:tcW w:w="91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28" w:hanging="228" w:hangingChars="100"/>
              <w:rPr>
                <w:rFonts w:hint="eastAsia"/>
                <w:sz w:val="20"/>
              </w:rPr>
            </w:pPr>
            <w:r>
              <w:rPr>
                <w:rFonts w:hint="eastAsia"/>
                <w:sz w:val="20"/>
              </w:rPr>
              <w:t>　（一般原則）</w:t>
            </w:r>
          </w:p>
          <w:p>
            <w:pPr>
              <w:pStyle w:val="0"/>
              <w:ind w:left="228" w:hanging="228" w:hangingChars="100"/>
              <w:rPr>
                <w:rFonts w:hint="eastAsia"/>
                <w:sz w:val="20"/>
              </w:rPr>
            </w:pPr>
            <w:r>
              <w:rPr>
                <w:rFonts w:hint="eastAsia"/>
                <w:sz w:val="20"/>
              </w:rPr>
              <w:t>第４条　</w:t>
            </w:r>
          </w:p>
          <w:p>
            <w:pPr>
              <w:pStyle w:val="0"/>
              <w:ind w:left="228" w:hanging="228" w:hangingChars="100"/>
              <w:rPr>
                <w:rFonts w:hint="eastAsia"/>
                <w:sz w:val="20"/>
              </w:rPr>
            </w:pPr>
            <w:r>
              <w:rPr>
                <w:rFonts w:hint="eastAsia"/>
                <w:sz w:val="20"/>
              </w:rPr>
              <w:t>５　特定教育・保育施設の設置者及びその役員（法第</w:t>
            </w:r>
            <w:r>
              <w:rPr>
                <w:rFonts w:hint="eastAsia"/>
                <w:sz w:val="20"/>
              </w:rPr>
              <w:t>40</w:t>
            </w:r>
            <w:r>
              <w:rPr>
                <w:rFonts w:hint="eastAsia"/>
                <w:sz w:val="20"/>
              </w:rPr>
              <w:t>条第１項第</w:t>
            </w:r>
            <w:r>
              <w:rPr>
                <w:rFonts w:hint="eastAsia"/>
                <w:sz w:val="20"/>
              </w:rPr>
              <w:t>10</w:t>
            </w:r>
            <w:r>
              <w:rPr>
                <w:rFonts w:hint="eastAsia"/>
                <w:sz w:val="20"/>
              </w:rPr>
              <w:t>号に規定する役員をいう。以下この項において同じ。）並びに特定教育・保育施設をの管理者並びに特定地域型保育事業者及びその役員並びに特定地域型保育事業所の管理者は、加古川市における暴力団の排除の推進に関する条例（平成</w:t>
            </w:r>
            <w:r>
              <w:rPr>
                <w:rFonts w:hint="eastAsia"/>
                <w:sz w:val="20"/>
              </w:rPr>
              <w:t>24</w:t>
            </w:r>
            <w:r>
              <w:rPr>
                <w:rFonts w:hint="eastAsia"/>
                <w:sz w:val="20"/>
              </w:rPr>
              <w:t>年条例第１号）第２条第１号に規定する暴力団又は同条第２号に規定する暴力団員（以下「暴力団等」という。）であってはならない。</w:t>
            </w:r>
          </w:p>
          <w:p>
            <w:pPr>
              <w:pStyle w:val="0"/>
              <w:ind w:left="228" w:hanging="228" w:hangingChars="100"/>
              <w:rPr>
                <w:rFonts w:hint="eastAsia"/>
                <w:sz w:val="20"/>
              </w:rPr>
            </w:pPr>
            <w:r>
              <w:rPr>
                <w:rFonts w:hint="eastAsia"/>
                <w:sz w:val="20"/>
              </w:rPr>
              <w:t>６　特定教育・保育施設の設置者及び特定地域型保育事業者は、特定教育・保育施設及び特定地域型保育事業を運営するに当たっては、暴力団等の支配を受けてはならない。</w:t>
            </w:r>
          </w:p>
        </w:tc>
      </w:tr>
    </w:tbl>
    <w:p>
      <w:pPr>
        <w:pStyle w:val="0"/>
        <w:ind w:leftChars="0" w:right="0" w:rightChars="0" w:firstLineChars="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子ども・子育て支援法（平成</w:t>
      </w:r>
      <w:r>
        <w:rPr>
          <w:rFonts w:hint="eastAsia" w:ascii="ＭＳ ゴシック" w:hAnsi="ＭＳ ゴシック" w:eastAsia="ＭＳ ゴシック"/>
          <w:sz w:val="21"/>
        </w:rPr>
        <w:t>24</w:t>
      </w:r>
      <w:r>
        <w:rPr>
          <w:rFonts w:hint="eastAsia" w:ascii="ＭＳ ゴシック" w:hAnsi="ＭＳ ゴシック" w:eastAsia="ＭＳ ゴシック"/>
          <w:sz w:val="21"/>
        </w:rPr>
        <w:t>年法律第</w:t>
      </w:r>
      <w:r>
        <w:rPr>
          <w:rFonts w:hint="eastAsia" w:ascii="ＭＳ ゴシック" w:hAnsi="ＭＳ ゴシック" w:eastAsia="ＭＳ ゴシック"/>
          <w:sz w:val="21"/>
        </w:rPr>
        <w:t>65</w:t>
      </w:r>
      <w:r>
        <w:rPr>
          <w:rFonts w:hint="eastAsia" w:ascii="ＭＳ ゴシック" w:hAnsi="ＭＳ ゴシック" w:eastAsia="ＭＳ ゴシック"/>
          <w:sz w:val="21"/>
        </w:rPr>
        <w:t>号）抜すい</w:t>
      </w:r>
    </w:p>
    <w:tbl>
      <w:tblPr>
        <w:tblStyle w:val="11"/>
        <w:tblW w:w="0" w:type="auto"/>
        <w:jc w:val="left"/>
        <w:tblInd w:w="3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112"/>
      </w:tblGrid>
      <w:tr>
        <w:trPr/>
        <w:tc>
          <w:tcPr>
            <w:tcW w:w="91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0" w:right="0" w:rightChars="0" w:hanging="228" w:hangingChars="100"/>
              <w:rPr>
                <w:rFonts w:hint="eastAsia"/>
                <w:sz w:val="20"/>
              </w:rPr>
            </w:pPr>
            <w:r>
              <w:rPr>
                <w:rFonts w:hint="eastAsia"/>
                <w:sz w:val="20"/>
              </w:rPr>
              <w:t>　（確認の取消し等）</w:t>
            </w:r>
          </w:p>
          <w:p>
            <w:pPr>
              <w:pStyle w:val="0"/>
              <w:ind w:left="0" w:leftChars="0" w:right="0" w:rightChars="0" w:hanging="228" w:hangingChars="100"/>
              <w:rPr>
                <w:rFonts w:hint="eastAsia"/>
              </w:rPr>
            </w:pPr>
            <w:r>
              <w:rPr>
                <w:rFonts w:hint="eastAsia"/>
                <w:sz w:val="20"/>
              </w:rPr>
              <w:t>第</w:t>
            </w:r>
            <w:r>
              <w:rPr>
                <w:rFonts w:hint="eastAsia"/>
                <w:sz w:val="20"/>
              </w:rPr>
              <w:t>40</w:t>
            </w:r>
            <w:r>
              <w:rPr>
                <w:rFonts w:hint="eastAsia"/>
                <w:sz w:val="20"/>
              </w:rPr>
              <w:t>条　</w:t>
            </w:r>
          </w:p>
          <w:p>
            <w:pPr>
              <w:pStyle w:val="0"/>
              <w:adjustRightInd w:val="0"/>
              <w:ind w:left="0" w:leftChars="0" w:right="0" w:rightChars="0" w:hanging="455" w:hangingChars="200"/>
              <w:rPr>
                <w:rFonts w:hint="eastAsia"/>
              </w:rPr>
            </w:pPr>
            <w:r>
              <w:rPr>
                <w:rFonts w:hint="eastAsia"/>
                <w:sz w:val="20"/>
              </w:rPr>
              <w:t>(10</w:t>
            </w:r>
            <w:r>
              <w:rPr>
                <w:rFonts w:hint="eastAsia"/>
                <w:sz w:val="20"/>
              </w:rPr>
              <w:t>）特定教育・保育施設の設置者の役員</w:t>
            </w:r>
            <w:r>
              <w:rPr>
                <w:rFonts w:hint="eastAsia"/>
                <w:sz w:val="20"/>
              </w:rPr>
              <w:t>(</w:t>
            </w:r>
            <w:r>
              <w:rPr>
                <w:rFonts w:hint="eastAsia"/>
                <w:sz w:val="2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w:t>
            </w:r>
            <w:r>
              <w:rPr>
                <w:rFonts w:hint="eastAsia"/>
                <w:sz w:val="20"/>
              </w:rPr>
              <w:t>)</w:t>
            </w:r>
            <w:r>
              <w:rPr>
                <w:rFonts w:hint="eastAsia"/>
                <w:sz w:val="20"/>
              </w:rPr>
              <w:t>又はその長のうちに過去５年以内に教育・保育に関し不正又は著しく不当な行為をした者があるとき。</w:t>
            </w:r>
          </w:p>
        </w:tc>
      </w:tr>
    </w:tbl>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加古川市における暴力団の排除の推進に関する条例（平成</w:t>
      </w:r>
      <w:r>
        <w:rPr>
          <w:rFonts w:hint="eastAsia" w:ascii="ＭＳ ゴシック" w:hAnsi="ＭＳ ゴシック" w:eastAsia="ＭＳ ゴシック"/>
          <w:sz w:val="21"/>
        </w:rPr>
        <w:t>24</w:t>
      </w:r>
      <w:r>
        <w:rPr>
          <w:rFonts w:hint="eastAsia" w:ascii="ＭＳ ゴシック" w:hAnsi="ＭＳ ゴシック" w:eastAsia="ＭＳ ゴシック"/>
          <w:sz w:val="21"/>
        </w:rPr>
        <w:t>年条例第１号）抜すい</w:t>
      </w:r>
    </w:p>
    <w:tbl>
      <w:tblPr>
        <w:tblStyle w:val="11"/>
        <w:tblW w:w="0" w:type="auto"/>
        <w:jc w:val="left"/>
        <w:tblInd w:w="3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112"/>
      </w:tblGrid>
      <w:tr>
        <w:trPr/>
        <w:tc>
          <w:tcPr>
            <w:tcW w:w="91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0" w:right="0" w:rightChars="0" w:hanging="228" w:hangingChars="100"/>
              <w:rPr>
                <w:rFonts w:hint="eastAsia"/>
                <w:sz w:val="20"/>
              </w:rPr>
            </w:pPr>
            <w:r>
              <w:rPr>
                <w:rFonts w:hint="eastAsia"/>
                <w:sz w:val="20"/>
              </w:rPr>
              <w:t>　（定義）</w:t>
            </w:r>
          </w:p>
          <w:p>
            <w:pPr>
              <w:pStyle w:val="0"/>
              <w:ind w:left="0" w:leftChars="0" w:right="0" w:rightChars="0" w:hanging="228" w:hangingChars="100"/>
              <w:rPr>
                <w:rFonts w:hint="eastAsia"/>
                <w:sz w:val="20"/>
              </w:rPr>
            </w:pPr>
            <w:r>
              <w:rPr>
                <w:rFonts w:hint="eastAsia"/>
                <w:sz w:val="20"/>
              </w:rPr>
              <w:t>第２条　この条例において、次の各号に掲げる用語の意義は、当該各号に定めるところによる。</w:t>
            </w:r>
          </w:p>
          <w:p>
            <w:pPr>
              <w:pStyle w:val="0"/>
              <w:ind w:left="0" w:leftChars="0" w:right="0" w:rightChars="0" w:hanging="228" w:hangingChars="100"/>
              <w:rPr>
                <w:rFonts w:hint="eastAsia"/>
                <w:sz w:val="20"/>
              </w:rPr>
            </w:pPr>
            <w:r>
              <w:rPr>
                <w:rFonts w:hint="eastAsia"/>
                <w:sz w:val="20"/>
              </w:rPr>
              <w:t>(</w:t>
            </w:r>
            <w:r>
              <w:rPr>
                <w:rFonts w:hint="eastAsia"/>
                <w:sz w:val="20"/>
              </w:rPr>
              <w:t>１</w:t>
            </w:r>
            <w:r>
              <w:rPr>
                <w:rFonts w:hint="eastAsia"/>
                <w:sz w:val="20"/>
              </w:rPr>
              <w:t>)</w:t>
            </w:r>
            <w:r>
              <w:rPr>
                <w:rFonts w:hint="eastAsia"/>
                <w:sz w:val="20"/>
              </w:rPr>
              <w:t>暴力団　暴力団員による不当な行為の防止等に関する法律</w:t>
            </w:r>
            <w:r>
              <w:rPr>
                <w:rFonts w:hint="eastAsia"/>
                <w:sz w:val="20"/>
              </w:rPr>
              <w:t>(</w:t>
            </w:r>
            <w:r>
              <w:rPr>
                <w:rFonts w:hint="eastAsia"/>
                <w:sz w:val="20"/>
              </w:rPr>
              <w:t>平成</w:t>
            </w:r>
            <w:r>
              <w:rPr>
                <w:rFonts w:hint="eastAsia"/>
                <w:sz w:val="20"/>
              </w:rPr>
              <w:t>3</w:t>
            </w:r>
            <w:r>
              <w:rPr>
                <w:rFonts w:hint="eastAsia"/>
                <w:sz w:val="20"/>
              </w:rPr>
              <w:t>年法律第</w:t>
            </w:r>
            <w:r>
              <w:rPr>
                <w:rFonts w:hint="eastAsia"/>
                <w:sz w:val="20"/>
              </w:rPr>
              <w:t>77</w:t>
            </w:r>
            <w:r>
              <w:rPr>
                <w:rFonts w:hint="eastAsia"/>
                <w:sz w:val="20"/>
              </w:rPr>
              <w:t>号。以下「法」という。</w:t>
            </w:r>
            <w:r>
              <w:rPr>
                <w:rFonts w:hint="eastAsia"/>
                <w:sz w:val="20"/>
              </w:rPr>
              <w:t>)</w:t>
            </w:r>
            <w:r>
              <w:rPr>
                <w:rFonts w:hint="eastAsia"/>
                <w:sz w:val="20"/>
              </w:rPr>
              <w:t>第</w:t>
            </w:r>
            <w:r>
              <w:rPr>
                <w:rFonts w:hint="eastAsia"/>
                <w:sz w:val="20"/>
              </w:rPr>
              <w:t>2</w:t>
            </w:r>
            <w:r>
              <w:rPr>
                <w:rFonts w:hint="eastAsia"/>
                <w:sz w:val="20"/>
              </w:rPr>
              <w:t>条第</w:t>
            </w:r>
            <w:r>
              <w:rPr>
                <w:rFonts w:hint="eastAsia"/>
                <w:sz w:val="20"/>
              </w:rPr>
              <w:t>2</w:t>
            </w:r>
            <w:r>
              <w:rPr>
                <w:rFonts w:hint="eastAsia"/>
                <w:sz w:val="20"/>
              </w:rPr>
              <w:t>号に規定する暴力団をいう。</w:t>
            </w:r>
          </w:p>
          <w:p>
            <w:pPr>
              <w:pStyle w:val="0"/>
              <w:ind w:left="0" w:leftChars="0" w:right="0" w:rightChars="0" w:hanging="228" w:hangingChars="100"/>
              <w:rPr>
                <w:rFonts w:hint="eastAsia"/>
                <w:sz w:val="20"/>
              </w:rPr>
            </w:pPr>
            <w:r>
              <w:rPr>
                <w:rFonts w:hint="eastAsia"/>
                <w:sz w:val="20"/>
              </w:rPr>
              <w:t>(</w:t>
            </w:r>
            <w:r>
              <w:rPr>
                <w:rFonts w:hint="eastAsia"/>
                <w:sz w:val="20"/>
              </w:rPr>
              <w:t>２</w:t>
            </w:r>
            <w:r>
              <w:rPr>
                <w:rFonts w:hint="eastAsia"/>
                <w:sz w:val="20"/>
              </w:rPr>
              <w:t>)</w:t>
            </w:r>
            <w:r>
              <w:rPr>
                <w:rFonts w:hint="eastAsia"/>
                <w:sz w:val="20"/>
              </w:rPr>
              <w:t>暴力団員　法第</w:t>
            </w:r>
            <w:r>
              <w:rPr>
                <w:rFonts w:hint="eastAsia"/>
                <w:sz w:val="20"/>
              </w:rPr>
              <w:t>2</w:t>
            </w:r>
            <w:r>
              <w:rPr>
                <w:rFonts w:hint="eastAsia"/>
                <w:sz w:val="20"/>
              </w:rPr>
              <w:t>条第</w:t>
            </w:r>
            <w:r>
              <w:rPr>
                <w:rFonts w:hint="eastAsia"/>
                <w:sz w:val="20"/>
              </w:rPr>
              <w:t>6</w:t>
            </w:r>
            <w:r>
              <w:rPr>
                <w:rFonts w:hint="eastAsia"/>
                <w:sz w:val="20"/>
              </w:rPr>
              <w:t>号に規定する暴力団員をいう。</w:t>
            </w:r>
          </w:p>
        </w:tc>
      </w:tr>
    </w:tbl>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暴力団員による不当な行為の防止等に関する法律（平成</w:t>
      </w:r>
      <w:r>
        <w:rPr>
          <w:rFonts w:hint="eastAsia" w:ascii="ＭＳ ゴシック" w:hAnsi="ＭＳ ゴシック" w:eastAsia="ＭＳ ゴシック"/>
          <w:sz w:val="21"/>
        </w:rPr>
        <w:t>3</w:t>
      </w:r>
      <w:r>
        <w:rPr>
          <w:rFonts w:hint="eastAsia" w:ascii="ＭＳ ゴシック" w:hAnsi="ＭＳ ゴシック" w:eastAsia="ＭＳ ゴシック"/>
          <w:sz w:val="21"/>
        </w:rPr>
        <w:t>年法律第</w:t>
      </w:r>
      <w:r>
        <w:rPr>
          <w:rFonts w:hint="eastAsia" w:ascii="ＭＳ ゴシック" w:hAnsi="ＭＳ ゴシック" w:eastAsia="ＭＳ ゴシック"/>
          <w:sz w:val="21"/>
        </w:rPr>
        <w:t>77</w:t>
      </w:r>
      <w:r>
        <w:rPr>
          <w:rFonts w:hint="eastAsia" w:ascii="ＭＳ ゴシック" w:hAnsi="ＭＳ ゴシック" w:eastAsia="ＭＳ ゴシック"/>
          <w:sz w:val="21"/>
        </w:rPr>
        <w:t>号）抜すい</w:t>
      </w:r>
    </w:p>
    <w:tbl>
      <w:tblPr>
        <w:tblStyle w:val="11"/>
        <w:tblW w:w="0" w:type="auto"/>
        <w:jc w:val="left"/>
        <w:tblInd w:w="3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112"/>
      </w:tblGrid>
      <w:tr>
        <w:trPr/>
        <w:tc>
          <w:tcPr>
            <w:tcW w:w="91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0" w:right="0" w:rightChars="0" w:hanging="228" w:hangingChars="100"/>
              <w:rPr>
                <w:rFonts w:hint="eastAsia"/>
                <w:sz w:val="20"/>
              </w:rPr>
            </w:pPr>
            <w:r>
              <w:rPr>
                <w:rFonts w:hint="eastAsia"/>
                <w:sz w:val="20"/>
              </w:rPr>
              <w:t>　（定義）</w:t>
            </w:r>
          </w:p>
          <w:p>
            <w:pPr>
              <w:pStyle w:val="0"/>
              <w:ind w:left="0" w:leftChars="0" w:right="0" w:rightChars="0" w:hanging="228" w:hangingChars="100"/>
              <w:rPr>
                <w:rFonts w:hint="eastAsia"/>
                <w:sz w:val="20"/>
              </w:rPr>
            </w:pPr>
            <w:r>
              <w:rPr>
                <w:rFonts w:hint="eastAsia"/>
                <w:sz w:val="20"/>
              </w:rPr>
              <w:t>第２条　この法律において、次の各号に掲げる用語の意義は、それぞれ当該各号に定めるところによる。</w:t>
            </w:r>
          </w:p>
          <w:p>
            <w:pPr>
              <w:pStyle w:val="0"/>
              <w:ind w:left="0" w:leftChars="0" w:right="0" w:rightChars="0" w:hanging="228" w:hangingChars="100"/>
              <w:rPr>
                <w:rFonts w:hint="eastAsia"/>
                <w:sz w:val="20"/>
              </w:rPr>
            </w:pPr>
            <w:r>
              <w:rPr>
                <w:rFonts w:hint="eastAsia"/>
                <w:sz w:val="20"/>
              </w:rPr>
              <w:t>(</w:t>
            </w:r>
            <w:r>
              <w:rPr>
                <w:rFonts w:hint="eastAsia"/>
                <w:sz w:val="20"/>
              </w:rPr>
              <w:t>２</w:t>
            </w:r>
            <w:r>
              <w:rPr>
                <w:rFonts w:hint="eastAsia"/>
                <w:sz w:val="20"/>
              </w:rPr>
              <w:t>)</w:t>
            </w:r>
            <w:r>
              <w:rPr>
                <w:rFonts w:hint="eastAsia"/>
                <w:sz w:val="20"/>
              </w:rPr>
              <w:t>暴力団　その団体の構成員（その団体の構成団体の構成員を含む。）が集団的に又は常習的に暴力的不法行為等を行うことを助長するおそれがある団体をいう。</w:t>
            </w:r>
          </w:p>
          <w:p>
            <w:pPr>
              <w:pStyle w:val="0"/>
              <w:ind w:left="0" w:leftChars="0" w:right="0" w:rightChars="0" w:hanging="228" w:hangingChars="100"/>
              <w:rPr>
                <w:rFonts w:hint="eastAsia"/>
                <w:sz w:val="20"/>
              </w:rPr>
            </w:pPr>
            <w:r>
              <w:rPr>
                <w:rFonts w:hint="eastAsia"/>
                <w:sz w:val="20"/>
              </w:rPr>
              <w:t>(</w:t>
            </w:r>
            <w:r>
              <w:rPr>
                <w:rFonts w:hint="eastAsia"/>
                <w:sz w:val="20"/>
              </w:rPr>
              <w:t>６</w:t>
            </w:r>
            <w:r>
              <w:rPr>
                <w:rFonts w:hint="eastAsia"/>
                <w:sz w:val="20"/>
              </w:rPr>
              <w:t>)</w:t>
            </w:r>
            <w:r>
              <w:rPr>
                <w:rFonts w:hint="eastAsia"/>
                <w:sz w:val="20"/>
              </w:rPr>
              <w:t>暴力団員　暴力団の構成員をいう。</w:t>
            </w:r>
          </w:p>
        </w:tc>
      </w:tr>
    </w:tbl>
    <w:p>
      <w:pPr>
        <w:pStyle w:val="0"/>
        <w:rPr>
          <w:rFonts w:hint="eastAsia" w:ascii="ＭＳ ゴシック" w:hAnsi="ＭＳ ゴシック" w:eastAsia="ＭＳ ゴシック"/>
          <w:sz w:val="21"/>
        </w:rPr>
      </w:pPr>
    </w:p>
    <w:sectPr>
      <w:pgSz w:w="11906" w:h="16838"/>
      <w:pgMar w:top="1134" w:right="1134" w:bottom="1134" w:left="1134" w:header="851" w:footer="992" w:gutter="0"/>
      <w:cols w:space="720"/>
      <w:textDirection w:val="lrTb"/>
      <w:docGrid w:type="linesAndChars" w:linePitch="346" w:charSpace="5677"/>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2"/>
  <w:drawingGridHorizontalSpacing w:val="134"/>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 (文字) (文字)1"/>
    <w:basedOn w:val="10"/>
    <w:next w:val="17"/>
    <w:link w:val="16"/>
    <w:uiPriority w:val="0"/>
    <w:qFormat/>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 (文字) (文字)"/>
    <w:basedOn w:val="10"/>
    <w:next w:val="19"/>
    <w:link w:val="18"/>
    <w:uiPriority w:val="0"/>
    <w:qFormat/>
    <w:rPr>
      <w:rFonts w:ascii="ＭＳ 明朝" w:hAnsi="ＭＳ 明朝"/>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tyles.xml" Id="rId2" Type="http://schemas.openxmlformats.org/officeDocument/2006/relationships/styles" />
  <Relationship Target="settings.xml" Id="rId3" Type="http://schemas.openxmlformats.org/officeDocument/2006/relationships/setting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TotalTime>
  <Pages>2</Pages>
  <Words>11</Words>
  <Characters>809</Characters>
  <Application>JUST Note</Application>
  <Lines>73</Lines>
  <Paragraphs>19</Paragraphs>
  <Company>土木部　監理課</Company>
  <CharactersWithSpaces>834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誓約書</dc:title>
  <dc:creator>user1010(zskkkk)</dc:creator>
  <cp:lastModifiedBy>岸本　孝介</cp:lastModifiedBy>
  <cp:lastPrinted>2014-10-24T06:33:00Z</cp:lastPrinted>
  <dcterms:created xsi:type="dcterms:W3CDTF">2011-09-08T11:37:00Z</dcterms:created>
  <dcterms:modified xsi:type="dcterms:W3CDTF">2014-10-28T06:57:43Z</dcterms:modified>
  <cp:revision>30</cp:revision>
</cp:coreProperties>
</file>