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E6C5F" w14:textId="77777777" w:rsidR="00367E0B" w:rsidRDefault="00B45EE5" w:rsidP="00B45EE5">
      <w:pPr>
        <w:jc w:val="right"/>
        <w:rPr>
          <w:sz w:val="24"/>
          <w:szCs w:val="24"/>
        </w:rPr>
      </w:pPr>
      <w:r w:rsidRPr="00B45EE5">
        <w:rPr>
          <w:rFonts w:hint="eastAsia"/>
          <w:sz w:val="24"/>
          <w:szCs w:val="24"/>
        </w:rPr>
        <w:t>（</w:t>
      </w:r>
      <w:r>
        <w:rPr>
          <w:rFonts w:hint="eastAsia"/>
          <w:sz w:val="24"/>
          <w:szCs w:val="24"/>
        </w:rPr>
        <w:t>様式１</w:t>
      </w:r>
      <w:r w:rsidRPr="00B45EE5">
        <w:rPr>
          <w:rFonts w:hint="eastAsia"/>
          <w:sz w:val="24"/>
          <w:szCs w:val="24"/>
        </w:rPr>
        <w:t>）</w:t>
      </w:r>
    </w:p>
    <w:p w14:paraId="522063E2" w14:textId="77777777" w:rsidR="00B45EE5" w:rsidRDefault="009A0713" w:rsidP="00B45EE5">
      <w:pPr>
        <w:jc w:val="center"/>
        <w:rPr>
          <w:sz w:val="24"/>
          <w:szCs w:val="24"/>
        </w:rPr>
      </w:pPr>
      <w:r>
        <w:rPr>
          <w:rFonts w:hint="eastAsia"/>
          <w:sz w:val="24"/>
          <w:szCs w:val="24"/>
        </w:rPr>
        <w:t>強度行動障害地域生活支援事業</w:t>
      </w:r>
      <w:r w:rsidR="00E31175">
        <w:rPr>
          <w:rFonts w:hint="eastAsia"/>
          <w:sz w:val="24"/>
          <w:szCs w:val="24"/>
        </w:rPr>
        <w:t>集中</w:t>
      </w:r>
      <w:r>
        <w:rPr>
          <w:rFonts w:hint="eastAsia"/>
          <w:sz w:val="24"/>
          <w:szCs w:val="24"/>
        </w:rPr>
        <w:t>支援</w:t>
      </w:r>
      <w:r w:rsidR="00B45EE5">
        <w:rPr>
          <w:rFonts w:hint="eastAsia"/>
          <w:sz w:val="24"/>
          <w:szCs w:val="24"/>
        </w:rPr>
        <w:t>申請書</w:t>
      </w:r>
    </w:p>
    <w:p w14:paraId="3FA4BA1B" w14:textId="77777777" w:rsidR="00E33165" w:rsidRPr="009A0713" w:rsidRDefault="00E33165" w:rsidP="00F27FDC">
      <w:pPr>
        <w:spacing w:line="200" w:lineRule="exact"/>
        <w:rPr>
          <w:sz w:val="24"/>
          <w:szCs w:val="24"/>
        </w:rPr>
      </w:pPr>
    </w:p>
    <w:p w14:paraId="2D8471F4" w14:textId="77777777" w:rsidR="00B45EE5" w:rsidRDefault="007C00C3" w:rsidP="009A0713">
      <w:pPr>
        <w:jc w:val="right"/>
        <w:rPr>
          <w:sz w:val="24"/>
          <w:szCs w:val="24"/>
        </w:rPr>
      </w:pPr>
      <w:r>
        <w:rPr>
          <w:rFonts w:hint="eastAsia"/>
          <w:sz w:val="24"/>
          <w:szCs w:val="24"/>
        </w:rPr>
        <w:t>令和</w:t>
      </w:r>
      <w:r w:rsidR="009A0713">
        <w:rPr>
          <w:rFonts w:hint="eastAsia"/>
          <w:sz w:val="24"/>
          <w:szCs w:val="24"/>
        </w:rPr>
        <w:t xml:space="preserve">　　年　　月　　日</w:t>
      </w:r>
    </w:p>
    <w:p w14:paraId="4D1476CE" w14:textId="77777777" w:rsidR="00E33165" w:rsidRDefault="00E33165" w:rsidP="00F27FDC">
      <w:pPr>
        <w:spacing w:line="200" w:lineRule="exact"/>
        <w:rPr>
          <w:sz w:val="24"/>
          <w:szCs w:val="24"/>
        </w:rPr>
      </w:pPr>
    </w:p>
    <w:p w14:paraId="251E9C85" w14:textId="7291E502" w:rsidR="00B45EE5" w:rsidRDefault="00A26E29">
      <w:pPr>
        <w:rPr>
          <w:sz w:val="24"/>
          <w:szCs w:val="24"/>
        </w:rPr>
      </w:pPr>
      <w:r>
        <w:rPr>
          <w:rFonts w:hint="eastAsia"/>
          <w:sz w:val="24"/>
          <w:szCs w:val="24"/>
        </w:rPr>
        <w:t>加古川</w:t>
      </w:r>
      <w:bookmarkStart w:id="0" w:name="_GoBack"/>
      <w:bookmarkEnd w:id="0"/>
      <w:r w:rsidR="004E20DF">
        <w:rPr>
          <w:rFonts w:hint="eastAsia"/>
          <w:sz w:val="24"/>
          <w:szCs w:val="24"/>
        </w:rPr>
        <w:t>市長</w:t>
      </w:r>
      <w:r w:rsidR="00B45EE5">
        <w:rPr>
          <w:rFonts w:hint="eastAsia"/>
          <w:sz w:val="24"/>
          <w:szCs w:val="24"/>
        </w:rPr>
        <w:t xml:space="preserve">　　　様</w:t>
      </w:r>
    </w:p>
    <w:p w14:paraId="2267726F" w14:textId="77777777" w:rsidR="00B45EE5" w:rsidRDefault="00B45EE5" w:rsidP="00F27FDC">
      <w:pPr>
        <w:spacing w:line="200" w:lineRule="exact"/>
        <w:rPr>
          <w:sz w:val="24"/>
          <w:szCs w:val="24"/>
        </w:rPr>
      </w:pPr>
    </w:p>
    <w:p w14:paraId="759DD72D" w14:textId="77777777" w:rsidR="00B45EE5" w:rsidRDefault="00B45EE5" w:rsidP="00B45EE5">
      <w:pPr>
        <w:wordWrap w:val="0"/>
        <w:jc w:val="right"/>
        <w:rPr>
          <w:sz w:val="24"/>
          <w:szCs w:val="24"/>
        </w:rPr>
      </w:pPr>
      <w:r>
        <w:rPr>
          <w:rFonts w:hint="eastAsia"/>
          <w:sz w:val="24"/>
          <w:szCs w:val="24"/>
        </w:rPr>
        <w:t xml:space="preserve">申請人　　　　　　　　　　　　　</w:t>
      </w:r>
    </w:p>
    <w:p w14:paraId="4354C4CC" w14:textId="77777777" w:rsidR="00B45EE5" w:rsidRDefault="00B45EE5" w:rsidP="009D1B49">
      <w:pPr>
        <w:wordWrap w:val="0"/>
        <w:jc w:val="right"/>
        <w:rPr>
          <w:sz w:val="24"/>
          <w:szCs w:val="24"/>
          <w:u w:val="single"/>
        </w:rPr>
      </w:pPr>
      <w:r w:rsidRPr="00B45EE5">
        <w:rPr>
          <w:rFonts w:hint="eastAsia"/>
          <w:sz w:val="24"/>
          <w:szCs w:val="24"/>
          <w:u w:val="single"/>
        </w:rPr>
        <w:t xml:space="preserve">氏　　名　　　　　　　　　　　</w:t>
      </w:r>
      <w:r w:rsidR="009D1B49">
        <w:rPr>
          <w:rFonts w:hint="eastAsia"/>
          <w:sz w:val="24"/>
          <w:szCs w:val="24"/>
          <w:u w:val="single"/>
        </w:rPr>
        <w:t xml:space="preserve">　</w:t>
      </w:r>
    </w:p>
    <w:p w14:paraId="260E8BDF" w14:textId="77777777" w:rsidR="00B45EE5" w:rsidRPr="00B45EE5" w:rsidRDefault="00B45EE5" w:rsidP="00B45EE5">
      <w:pPr>
        <w:ind w:firstLineChars="1950" w:firstLine="4680"/>
        <w:jc w:val="left"/>
        <w:rPr>
          <w:sz w:val="24"/>
          <w:szCs w:val="24"/>
          <w:u w:val="single"/>
        </w:rPr>
      </w:pPr>
      <w:r>
        <w:rPr>
          <w:rFonts w:hint="eastAsia"/>
          <w:sz w:val="24"/>
          <w:szCs w:val="24"/>
          <w:u w:val="single"/>
        </w:rPr>
        <w:t xml:space="preserve">住　　所　　　　　</w:t>
      </w:r>
      <w:r w:rsidRPr="00B45EE5">
        <w:rPr>
          <w:rFonts w:hint="eastAsia"/>
          <w:sz w:val="24"/>
          <w:szCs w:val="24"/>
          <w:u w:val="single"/>
        </w:rPr>
        <w:t xml:space="preserve">　　　　　　　</w:t>
      </w:r>
    </w:p>
    <w:p w14:paraId="1718A19D" w14:textId="77777777" w:rsidR="00B45EE5" w:rsidRDefault="00B45EE5" w:rsidP="00B45EE5">
      <w:pPr>
        <w:wordWrap w:val="0"/>
        <w:jc w:val="right"/>
        <w:rPr>
          <w:sz w:val="24"/>
          <w:szCs w:val="24"/>
          <w:u w:val="single"/>
        </w:rPr>
      </w:pPr>
      <w:r>
        <w:rPr>
          <w:rFonts w:hint="eastAsia"/>
          <w:sz w:val="24"/>
          <w:szCs w:val="24"/>
          <w:u w:val="single"/>
        </w:rPr>
        <w:t xml:space="preserve">電話番号　　　　　　　　　　　　</w:t>
      </w:r>
    </w:p>
    <w:p w14:paraId="26FCAEF9" w14:textId="77777777" w:rsidR="00B45EE5" w:rsidRDefault="00B45EE5" w:rsidP="009D1B49">
      <w:pPr>
        <w:wordWrap w:val="0"/>
        <w:jc w:val="right"/>
        <w:rPr>
          <w:sz w:val="24"/>
          <w:szCs w:val="24"/>
          <w:u w:val="single"/>
        </w:rPr>
      </w:pPr>
      <w:r w:rsidRPr="00B45EE5">
        <w:rPr>
          <w:rFonts w:hint="eastAsia"/>
          <w:sz w:val="24"/>
          <w:szCs w:val="24"/>
          <w:u w:val="single"/>
        </w:rPr>
        <w:t xml:space="preserve">補佐人等　　　　　　　　　　　</w:t>
      </w:r>
      <w:r w:rsidR="009D1B49">
        <w:rPr>
          <w:rFonts w:hint="eastAsia"/>
          <w:sz w:val="24"/>
          <w:szCs w:val="24"/>
          <w:u w:val="single"/>
        </w:rPr>
        <w:t xml:space="preserve">　</w:t>
      </w:r>
    </w:p>
    <w:p w14:paraId="46D13D01" w14:textId="77777777" w:rsidR="009A11DB" w:rsidRPr="009A11DB" w:rsidRDefault="009A11DB" w:rsidP="009A11DB">
      <w:pPr>
        <w:wordWrap w:val="0"/>
        <w:jc w:val="right"/>
        <w:rPr>
          <w:sz w:val="16"/>
          <w:szCs w:val="16"/>
        </w:rPr>
      </w:pPr>
      <w:bookmarkStart w:id="1" w:name="_Hlk77335025"/>
      <w:r w:rsidRPr="00F861AA">
        <w:rPr>
          <w:rFonts w:hint="eastAsia"/>
          <w:spacing w:val="2"/>
          <w:w w:val="88"/>
          <w:kern w:val="0"/>
          <w:sz w:val="16"/>
          <w:szCs w:val="16"/>
          <w:fitText w:val="3840" w:id="-1753031680"/>
        </w:rPr>
        <w:t>※成年後見制度を利用</w:t>
      </w:r>
      <w:r w:rsidR="00B55210" w:rsidRPr="00F861AA">
        <w:rPr>
          <w:rFonts w:hint="eastAsia"/>
          <w:spacing w:val="2"/>
          <w:w w:val="88"/>
          <w:kern w:val="0"/>
          <w:sz w:val="16"/>
          <w:szCs w:val="16"/>
          <w:fitText w:val="3840" w:id="-1753031680"/>
        </w:rPr>
        <w:t>されて</w:t>
      </w:r>
      <w:r w:rsidRPr="00F861AA">
        <w:rPr>
          <w:rFonts w:hint="eastAsia"/>
          <w:spacing w:val="2"/>
          <w:w w:val="88"/>
          <w:kern w:val="0"/>
          <w:sz w:val="16"/>
          <w:szCs w:val="16"/>
          <w:fitText w:val="3840" w:id="-1753031680"/>
        </w:rPr>
        <w:t>いない場合はご相談ください</w:t>
      </w:r>
      <w:r w:rsidRPr="00F861AA">
        <w:rPr>
          <w:rFonts w:hint="eastAsia"/>
          <w:spacing w:val="-22"/>
          <w:w w:val="88"/>
          <w:kern w:val="0"/>
          <w:sz w:val="16"/>
          <w:szCs w:val="16"/>
          <w:fitText w:val="3840" w:id="-1753031680"/>
        </w:rPr>
        <w:t>。</w:t>
      </w:r>
    </w:p>
    <w:bookmarkEnd w:id="1"/>
    <w:p w14:paraId="641E3231" w14:textId="77777777" w:rsidR="00B45EE5" w:rsidRPr="00B55210" w:rsidRDefault="00B45EE5" w:rsidP="009A11DB">
      <w:pPr>
        <w:spacing w:line="120" w:lineRule="exact"/>
        <w:jc w:val="left"/>
        <w:rPr>
          <w:sz w:val="24"/>
          <w:szCs w:val="24"/>
          <w:u w:val="single"/>
        </w:rPr>
      </w:pPr>
    </w:p>
    <w:p w14:paraId="7578720A" w14:textId="77777777" w:rsidR="009A0713" w:rsidRPr="009A0713" w:rsidRDefault="00B45EE5" w:rsidP="009A0713">
      <w:pPr>
        <w:jc w:val="left"/>
        <w:rPr>
          <w:sz w:val="24"/>
          <w:szCs w:val="24"/>
        </w:rPr>
      </w:pPr>
      <w:r>
        <w:rPr>
          <w:rFonts w:hint="eastAsia"/>
          <w:sz w:val="24"/>
          <w:szCs w:val="24"/>
        </w:rPr>
        <w:t xml:space="preserve">　</w:t>
      </w:r>
      <w:r w:rsidR="00A45D75">
        <w:rPr>
          <w:rFonts w:hint="eastAsia"/>
          <w:sz w:val="24"/>
          <w:szCs w:val="24"/>
        </w:rPr>
        <w:t>私は、下記の事業趣旨を理解した上で、</w:t>
      </w:r>
      <w:r w:rsidR="00F01696">
        <w:rPr>
          <w:rFonts w:hint="eastAsia"/>
          <w:sz w:val="24"/>
          <w:szCs w:val="24"/>
        </w:rPr>
        <w:t>兵庫県強度行動障害地域生活支援事業実施要領</w:t>
      </w:r>
      <w:r w:rsidR="009A0713">
        <w:rPr>
          <w:rFonts w:hint="eastAsia"/>
          <w:sz w:val="24"/>
          <w:szCs w:val="24"/>
        </w:rPr>
        <w:t>第</w:t>
      </w:r>
      <w:r w:rsidR="00F01696">
        <w:rPr>
          <w:rFonts w:hint="eastAsia"/>
          <w:sz w:val="24"/>
          <w:szCs w:val="24"/>
        </w:rPr>
        <w:t>３</w:t>
      </w:r>
      <w:r w:rsidR="009A0713">
        <w:rPr>
          <w:rFonts w:hint="eastAsia"/>
          <w:sz w:val="24"/>
          <w:szCs w:val="24"/>
        </w:rPr>
        <w:t>条第</w:t>
      </w:r>
      <w:r w:rsidR="00F01696">
        <w:rPr>
          <w:rFonts w:hint="eastAsia"/>
          <w:sz w:val="24"/>
          <w:szCs w:val="24"/>
        </w:rPr>
        <w:t>５</w:t>
      </w:r>
      <w:r w:rsidR="009A0713" w:rsidRPr="009A0713">
        <w:rPr>
          <w:rFonts w:hint="eastAsia"/>
          <w:sz w:val="24"/>
          <w:szCs w:val="24"/>
        </w:rPr>
        <w:t>項の規定により、</w:t>
      </w:r>
      <w:r w:rsidR="009A0713">
        <w:rPr>
          <w:rFonts w:hint="eastAsia"/>
          <w:sz w:val="24"/>
          <w:szCs w:val="24"/>
        </w:rPr>
        <w:t>本書をもって支援の申請をします。</w:t>
      </w:r>
    </w:p>
    <w:p w14:paraId="28BBED95" w14:textId="77777777" w:rsidR="00E33165" w:rsidRDefault="009A0713" w:rsidP="009A0713">
      <w:pPr>
        <w:ind w:firstLineChars="100" w:firstLine="240"/>
        <w:jc w:val="left"/>
        <w:rPr>
          <w:sz w:val="24"/>
          <w:szCs w:val="24"/>
        </w:rPr>
      </w:pPr>
      <w:r w:rsidRPr="009A0713">
        <w:rPr>
          <w:rFonts w:hint="eastAsia"/>
          <w:sz w:val="24"/>
          <w:szCs w:val="24"/>
        </w:rPr>
        <w:t>なお、</w:t>
      </w:r>
      <w:r w:rsidR="00E33165">
        <w:rPr>
          <w:rFonts w:hint="eastAsia"/>
          <w:sz w:val="24"/>
          <w:szCs w:val="24"/>
        </w:rPr>
        <w:t>集中支援決定の上は、本事業の受託者であるあかりの家の</w:t>
      </w:r>
      <w:r w:rsidR="00FF02B3">
        <w:rPr>
          <w:rFonts w:hint="eastAsia"/>
          <w:sz w:val="24"/>
          <w:szCs w:val="24"/>
        </w:rPr>
        <w:t>集中</w:t>
      </w:r>
      <w:r w:rsidR="00E33165">
        <w:rPr>
          <w:rFonts w:hint="eastAsia"/>
          <w:sz w:val="24"/>
          <w:szCs w:val="24"/>
        </w:rPr>
        <w:t>支援方針</w:t>
      </w:r>
      <w:r w:rsidR="00B56497">
        <w:rPr>
          <w:rFonts w:hint="eastAsia"/>
          <w:sz w:val="24"/>
          <w:szCs w:val="24"/>
        </w:rPr>
        <w:t>（下記項目）</w:t>
      </w:r>
      <w:r w:rsidR="00E33165">
        <w:rPr>
          <w:rFonts w:hint="eastAsia"/>
          <w:sz w:val="24"/>
          <w:szCs w:val="24"/>
        </w:rPr>
        <w:t>及び同要綱等事業実施上の規程に従います</w:t>
      </w:r>
      <w:r w:rsidRPr="009A0713">
        <w:rPr>
          <w:rFonts w:hint="eastAsia"/>
          <w:sz w:val="24"/>
          <w:szCs w:val="24"/>
        </w:rPr>
        <w:t>。</w:t>
      </w:r>
    </w:p>
    <w:p w14:paraId="4C964206" w14:textId="77777777" w:rsidR="00B56497" w:rsidRDefault="00B56497" w:rsidP="009A11DB">
      <w:pPr>
        <w:spacing w:line="120" w:lineRule="exact"/>
        <w:jc w:val="left"/>
        <w:rPr>
          <w:sz w:val="24"/>
          <w:szCs w:val="24"/>
        </w:rPr>
      </w:pPr>
    </w:p>
    <w:p w14:paraId="3B6FB24D" w14:textId="77777777" w:rsidR="00B56497" w:rsidRDefault="00B56497" w:rsidP="00B56497">
      <w:pPr>
        <w:jc w:val="center"/>
        <w:rPr>
          <w:sz w:val="24"/>
          <w:szCs w:val="24"/>
        </w:rPr>
      </w:pPr>
      <w:r>
        <w:rPr>
          <w:rFonts w:hint="eastAsia"/>
          <w:sz w:val="24"/>
          <w:szCs w:val="24"/>
        </w:rPr>
        <w:t>記</w:t>
      </w:r>
    </w:p>
    <w:p w14:paraId="471810CF" w14:textId="77777777" w:rsidR="00B56497" w:rsidRDefault="00B56497" w:rsidP="009A11DB">
      <w:pPr>
        <w:spacing w:line="120" w:lineRule="exact"/>
        <w:jc w:val="left"/>
        <w:rPr>
          <w:sz w:val="24"/>
          <w:szCs w:val="24"/>
        </w:rPr>
      </w:pPr>
    </w:p>
    <w:p w14:paraId="0149B111" w14:textId="77777777" w:rsidR="00A45D75" w:rsidRDefault="00A45D75" w:rsidP="00B56497">
      <w:pPr>
        <w:jc w:val="left"/>
        <w:rPr>
          <w:sz w:val="24"/>
          <w:szCs w:val="24"/>
        </w:rPr>
      </w:pPr>
      <w:r>
        <w:rPr>
          <w:rFonts w:hint="eastAsia"/>
          <w:sz w:val="24"/>
          <w:szCs w:val="24"/>
        </w:rPr>
        <w:t>１．本事業趣旨</w:t>
      </w:r>
    </w:p>
    <w:p w14:paraId="031A80D1" w14:textId="77777777" w:rsidR="00A45D75" w:rsidRDefault="00A45D75" w:rsidP="009C084C">
      <w:pPr>
        <w:ind w:left="240" w:hangingChars="100" w:hanging="240"/>
        <w:jc w:val="left"/>
        <w:rPr>
          <w:sz w:val="24"/>
          <w:szCs w:val="24"/>
        </w:rPr>
      </w:pPr>
      <w:r>
        <w:rPr>
          <w:rFonts w:hint="eastAsia"/>
          <w:sz w:val="24"/>
          <w:szCs w:val="24"/>
        </w:rPr>
        <w:t xml:space="preserve">　　</w:t>
      </w:r>
      <w:r w:rsidR="009C084C" w:rsidRPr="009C084C">
        <w:rPr>
          <w:rFonts w:hint="eastAsia"/>
          <w:sz w:val="24"/>
          <w:szCs w:val="24"/>
        </w:rPr>
        <w:t>著しい自傷他害や極端な固執行動がある障害者の安定した地域生活を実現するため、</w:t>
      </w:r>
      <w:r w:rsidR="009C084C">
        <w:rPr>
          <w:rFonts w:hint="eastAsia"/>
          <w:sz w:val="24"/>
          <w:szCs w:val="24"/>
        </w:rPr>
        <w:t>規律ある生活の構築や対人環境の再整備などを目的とした集中支援を行い</w:t>
      </w:r>
      <w:r w:rsidR="009C084C" w:rsidRPr="009C084C">
        <w:rPr>
          <w:rFonts w:hint="eastAsia"/>
          <w:sz w:val="24"/>
          <w:szCs w:val="24"/>
        </w:rPr>
        <w:t>、</w:t>
      </w:r>
      <w:r w:rsidR="009C084C">
        <w:rPr>
          <w:rFonts w:hint="eastAsia"/>
          <w:sz w:val="24"/>
          <w:szCs w:val="24"/>
        </w:rPr>
        <w:t>行動障害を低減した上で、</w:t>
      </w:r>
      <w:r w:rsidR="009C084C" w:rsidRPr="009C084C">
        <w:rPr>
          <w:rFonts w:hint="eastAsia"/>
          <w:sz w:val="24"/>
          <w:szCs w:val="24"/>
        </w:rPr>
        <w:t>地域生活</w:t>
      </w:r>
      <w:r w:rsidR="009C084C">
        <w:rPr>
          <w:rFonts w:hint="eastAsia"/>
          <w:sz w:val="24"/>
          <w:szCs w:val="24"/>
        </w:rPr>
        <w:t>を営むことができる状態を目指す。</w:t>
      </w:r>
    </w:p>
    <w:p w14:paraId="2ACC88C7" w14:textId="77777777" w:rsidR="00A45D75" w:rsidRPr="009D3ABB" w:rsidRDefault="00A45D75" w:rsidP="00F27FDC">
      <w:pPr>
        <w:spacing w:line="200" w:lineRule="exact"/>
        <w:jc w:val="left"/>
        <w:rPr>
          <w:sz w:val="24"/>
          <w:szCs w:val="24"/>
        </w:rPr>
      </w:pPr>
    </w:p>
    <w:p w14:paraId="03A7F7C6" w14:textId="77777777" w:rsidR="00B56497" w:rsidRDefault="00A45D75" w:rsidP="00B56497">
      <w:pPr>
        <w:jc w:val="left"/>
        <w:rPr>
          <w:sz w:val="24"/>
          <w:szCs w:val="24"/>
        </w:rPr>
      </w:pPr>
      <w:r>
        <w:rPr>
          <w:rFonts w:hint="eastAsia"/>
          <w:sz w:val="24"/>
          <w:szCs w:val="24"/>
        </w:rPr>
        <w:t>２．</w:t>
      </w:r>
      <w:r w:rsidR="00B56497">
        <w:rPr>
          <w:rFonts w:hint="eastAsia"/>
          <w:sz w:val="24"/>
          <w:szCs w:val="24"/>
        </w:rPr>
        <w:t>あかりの家</w:t>
      </w:r>
      <w:r w:rsidR="00FF02B3">
        <w:rPr>
          <w:rFonts w:hint="eastAsia"/>
          <w:sz w:val="24"/>
          <w:szCs w:val="24"/>
        </w:rPr>
        <w:t>集中</w:t>
      </w:r>
      <w:r w:rsidR="00B56497">
        <w:rPr>
          <w:rFonts w:hint="eastAsia"/>
          <w:sz w:val="24"/>
          <w:szCs w:val="24"/>
        </w:rPr>
        <w:t>支援方針</w:t>
      </w:r>
      <w:r w:rsidR="001A6DD3">
        <w:rPr>
          <w:rFonts w:hint="eastAsia"/>
          <w:sz w:val="24"/>
          <w:szCs w:val="24"/>
        </w:rPr>
        <w:t>（利用者用）</w:t>
      </w:r>
    </w:p>
    <w:p w14:paraId="5DD917F8" w14:textId="11A238A0" w:rsidR="00E33165" w:rsidRDefault="009D3ABB">
      <w:pPr>
        <w:widowControl/>
        <w:jc w:val="left"/>
        <w:rPr>
          <w:sz w:val="24"/>
          <w:szCs w:val="24"/>
        </w:rPr>
      </w:pPr>
      <w:r w:rsidRPr="00B56497">
        <w:rPr>
          <w:noProof/>
          <w:sz w:val="24"/>
          <w:szCs w:val="24"/>
        </w:rPr>
        <mc:AlternateContent>
          <mc:Choice Requires="wps">
            <w:drawing>
              <wp:anchor distT="0" distB="0" distL="114300" distR="114300" simplePos="0" relativeHeight="251659264" behindDoc="0" locked="0" layoutInCell="1" allowOverlap="1" wp14:anchorId="018FD2BC" wp14:editId="05941F23">
                <wp:simplePos x="0" y="0"/>
                <wp:positionH relativeFrom="column">
                  <wp:posOffset>53340</wp:posOffset>
                </wp:positionH>
                <wp:positionV relativeFrom="paragraph">
                  <wp:posOffset>22225</wp:posOffset>
                </wp:positionV>
                <wp:extent cx="5391150" cy="35623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562350"/>
                        </a:xfrm>
                        <a:prstGeom prst="rect">
                          <a:avLst/>
                        </a:prstGeom>
                        <a:solidFill>
                          <a:schemeClr val="bg1"/>
                        </a:solidFill>
                        <a:ln w="25400">
                          <a:solidFill>
                            <a:srgbClr val="000000"/>
                          </a:solidFill>
                          <a:prstDash val="lgDashDot"/>
                          <a:miter lim="800000"/>
                          <a:headEnd/>
                          <a:tailEnd/>
                        </a:ln>
                      </wps:spPr>
                      <wps:txbx>
                        <w:txbxContent>
                          <w:p w14:paraId="355AC776" w14:textId="77777777" w:rsidR="00F27FDC" w:rsidRPr="00F27FDC" w:rsidRDefault="00F27FDC" w:rsidP="00F27FDC">
                            <w:pPr>
                              <w:ind w:left="480" w:hangingChars="200" w:hanging="480"/>
                              <w:rPr>
                                <w:sz w:val="24"/>
                                <w:szCs w:val="24"/>
                              </w:rPr>
                            </w:pPr>
                            <w:r w:rsidRPr="00F27FDC">
                              <w:rPr>
                                <w:rFonts w:hint="eastAsia"/>
                                <w:sz w:val="24"/>
                                <w:szCs w:val="24"/>
                              </w:rPr>
                              <w:t>(</w:t>
                            </w:r>
                            <w:r w:rsidRPr="00F27FDC">
                              <w:rPr>
                                <w:rFonts w:hint="eastAsia"/>
                                <w:sz w:val="24"/>
                                <w:szCs w:val="24"/>
                              </w:rPr>
                              <w:t>１</w:t>
                            </w:r>
                            <w:r w:rsidRPr="00F27FDC">
                              <w:rPr>
                                <w:rFonts w:hint="eastAsia"/>
                                <w:sz w:val="24"/>
                                <w:szCs w:val="24"/>
                              </w:rPr>
                              <w:t xml:space="preserve">) </w:t>
                            </w:r>
                            <w:r w:rsidRPr="00F27FDC">
                              <w:rPr>
                                <w:rFonts w:hint="eastAsia"/>
                                <w:sz w:val="24"/>
                                <w:szCs w:val="24"/>
                              </w:rPr>
                              <w:t>対象者の</w:t>
                            </w:r>
                            <w:r w:rsidRPr="00F27FDC">
                              <w:rPr>
                                <w:sz w:val="24"/>
                                <w:szCs w:val="24"/>
                              </w:rPr>
                              <w:t>評価（</w:t>
                            </w:r>
                            <w:r w:rsidRPr="00F27FDC">
                              <w:rPr>
                                <w:rFonts w:hint="eastAsia"/>
                                <w:sz w:val="24"/>
                                <w:szCs w:val="24"/>
                              </w:rPr>
                              <w:t>アセスメント</w:t>
                            </w:r>
                            <w:r w:rsidRPr="00F27FDC">
                              <w:rPr>
                                <w:sz w:val="24"/>
                                <w:szCs w:val="24"/>
                              </w:rPr>
                              <w:t>）</w:t>
                            </w:r>
                            <w:r w:rsidRPr="00F27FDC">
                              <w:rPr>
                                <w:rFonts w:hint="eastAsia"/>
                                <w:sz w:val="24"/>
                                <w:szCs w:val="24"/>
                              </w:rPr>
                              <w:t>に基づき</w:t>
                            </w:r>
                            <w:r w:rsidRPr="00F27FDC">
                              <w:rPr>
                                <w:sz w:val="24"/>
                                <w:szCs w:val="24"/>
                              </w:rPr>
                              <w:t>作成した個別の支援計画（</w:t>
                            </w:r>
                            <w:r w:rsidRPr="00F27FDC">
                              <w:rPr>
                                <w:rFonts w:hint="eastAsia"/>
                                <w:sz w:val="24"/>
                                <w:szCs w:val="24"/>
                              </w:rPr>
                              <w:t>行動障害軽減のための計画</w:t>
                            </w:r>
                            <w:r w:rsidRPr="00F27FDC">
                              <w:rPr>
                                <w:sz w:val="24"/>
                                <w:szCs w:val="24"/>
                              </w:rPr>
                              <w:t>）</w:t>
                            </w:r>
                            <w:r w:rsidRPr="00F27FDC">
                              <w:rPr>
                                <w:rFonts w:hint="eastAsia"/>
                                <w:sz w:val="24"/>
                                <w:szCs w:val="24"/>
                              </w:rPr>
                              <w:t>に則って支援</w:t>
                            </w:r>
                            <w:r w:rsidRPr="00F27FDC">
                              <w:rPr>
                                <w:sz w:val="24"/>
                                <w:szCs w:val="24"/>
                              </w:rPr>
                              <w:t>します。</w:t>
                            </w:r>
                          </w:p>
                          <w:p w14:paraId="76A2DB1F" w14:textId="77777777" w:rsidR="00F27FDC" w:rsidRPr="00F27FDC" w:rsidRDefault="00F27FDC" w:rsidP="00F27FDC">
                            <w:pPr>
                              <w:ind w:left="425" w:hangingChars="177" w:hanging="425"/>
                              <w:rPr>
                                <w:sz w:val="24"/>
                                <w:szCs w:val="24"/>
                              </w:rPr>
                            </w:pPr>
                            <w:r w:rsidRPr="00F27FDC">
                              <w:rPr>
                                <w:rFonts w:hint="eastAsia"/>
                                <w:sz w:val="24"/>
                                <w:szCs w:val="24"/>
                              </w:rPr>
                              <w:t>(</w:t>
                            </w:r>
                            <w:r w:rsidRPr="00F27FDC">
                              <w:rPr>
                                <w:rFonts w:hint="eastAsia"/>
                                <w:sz w:val="24"/>
                                <w:szCs w:val="24"/>
                              </w:rPr>
                              <w:t>２</w:t>
                            </w:r>
                            <w:r w:rsidRPr="00F27FDC">
                              <w:rPr>
                                <w:rFonts w:hint="eastAsia"/>
                                <w:sz w:val="24"/>
                                <w:szCs w:val="24"/>
                              </w:rPr>
                              <w:t>)</w:t>
                            </w:r>
                            <w:r w:rsidRPr="00F27FDC">
                              <w:rPr>
                                <w:rFonts w:hint="eastAsia"/>
                                <w:sz w:val="24"/>
                                <w:szCs w:val="24"/>
                              </w:rPr>
                              <w:t>他の</w:t>
                            </w:r>
                            <w:r w:rsidRPr="00F27FDC">
                              <w:rPr>
                                <w:sz w:val="24"/>
                                <w:szCs w:val="24"/>
                              </w:rPr>
                              <w:t>入所利用者との</w:t>
                            </w:r>
                            <w:r w:rsidRPr="00F27FDC">
                              <w:rPr>
                                <w:rFonts w:hint="eastAsia"/>
                                <w:sz w:val="24"/>
                                <w:szCs w:val="24"/>
                              </w:rPr>
                              <w:t>集団生活を</w:t>
                            </w:r>
                            <w:r w:rsidRPr="00F27FDC">
                              <w:rPr>
                                <w:sz w:val="24"/>
                                <w:szCs w:val="24"/>
                              </w:rPr>
                              <w:t>通して、</w:t>
                            </w:r>
                            <w:r w:rsidRPr="00F27FDC">
                              <w:rPr>
                                <w:rFonts w:hint="eastAsia"/>
                                <w:sz w:val="24"/>
                                <w:szCs w:val="24"/>
                              </w:rPr>
                              <w:t>一定のルールの下で</w:t>
                            </w:r>
                            <w:r w:rsidRPr="00F27FDC">
                              <w:rPr>
                                <w:sz w:val="24"/>
                                <w:szCs w:val="24"/>
                              </w:rPr>
                              <w:t>規則正しい生活ができるよう</w:t>
                            </w:r>
                            <w:r w:rsidRPr="00F27FDC">
                              <w:rPr>
                                <w:rFonts w:hint="eastAsia"/>
                                <w:sz w:val="24"/>
                                <w:szCs w:val="24"/>
                              </w:rPr>
                              <w:t>支援</w:t>
                            </w:r>
                            <w:r w:rsidRPr="00F27FDC">
                              <w:rPr>
                                <w:sz w:val="24"/>
                                <w:szCs w:val="24"/>
                              </w:rPr>
                              <w:t>します。</w:t>
                            </w:r>
                          </w:p>
                          <w:p w14:paraId="60BD2B9F" w14:textId="77777777" w:rsidR="00F27FDC" w:rsidRPr="00F27FDC" w:rsidRDefault="00F27FDC" w:rsidP="00F27FDC">
                            <w:pPr>
                              <w:ind w:left="360" w:hangingChars="150" w:hanging="360"/>
                              <w:rPr>
                                <w:sz w:val="24"/>
                                <w:szCs w:val="24"/>
                              </w:rPr>
                            </w:pPr>
                            <w:r w:rsidRPr="00F27FDC">
                              <w:rPr>
                                <w:rFonts w:hint="eastAsia"/>
                                <w:sz w:val="24"/>
                                <w:szCs w:val="24"/>
                              </w:rPr>
                              <w:t>(</w:t>
                            </w:r>
                            <w:r w:rsidRPr="00F27FDC">
                              <w:rPr>
                                <w:rFonts w:hint="eastAsia"/>
                                <w:sz w:val="24"/>
                                <w:szCs w:val="24"/>
                              </w:rPr>
                              <w:t>３</w:t>
                            </w:r>
                            <w:r w:rsidRPr="00F27FDC">
                              <w:rPr>
                                <w:rFonts w:hint="eastAsia"/>
                                <w:sz w:val="24"/>
                                <w:szCs w:val="24"/>
                              </w:rPr>
                              <w:t>)</w:t>
                            </w:r>
                            <w:r w:rsidRPr="00F27FDC">
                              <w:rPr>
                                <w:rFonts w:hint="eastAsia"/>
                                <w:sz w:val="24"/>
                                <w:szCs w:val="24"/>
                              </w:rPr>
                              <w:t>対象者自身の著しい</w:t>
                            </w:r>
                            <w:r w:rsidRPr="00F27FDC">
                              <w:rPr>
                                <w:sz w:val="24"/>
                                <w:szCs w:val="24"/>
                              </w:rPr>
                              <w:t>自傷行為や</w:t>
                            </w:r>
                            <w:r w:rsidRPr="00F27FDC">
                              <w:rPr>
                                <w:rFonts w:hint="eastAsia"/>
                                <w:sz w:val="24"/>
                                <w:szCs w:val="24"/>
                              </w:rPr>
                              <w:t>他の</w:t>
                            </w:r>
                            <w:r w:rsidRPr="00F27FDC">
                              <w:rPr>
                                <w:sz w:val="24"/>
                                <w:szCs w:val="24"/>
                              </w:rPr>
                              <w:t>利用者等に</w:t>
                            </w:r>
                            <w:r w:rsidRPr="00F27FDC">
                              <w:rPr>
                                <w:rFonts w:hint="eastAsia"/>
                                <w:sz w:val="24"/>
                                <w:szCs w:val="24"/>
                              </w:rPr>
                              <w:t>対して</w:t>
                            </w:r>
                            <w:r w:rsidRPr="00F27FDC">
                              <w:rPr>
                                <w:sz w:val="24"/>
                                <w:szCs w:val="24"/>
                              </w:rPr>
                              <w:t>著しく迷惑がかかる行動</w:t>
                            </w:r>
                            <w:r w:rsidRPr="00F27FDC">
                              <w:rPr>
                                <w:rFonts w:hint="eastAsia"/>
                                <w:sz w:val="24"/>
                                <w:szCs w:val="24"/>
                              </w:rPr>
                              <w:t>（それらに結び付く</w:t>
                            </w:r>
                            <w:r w:rsidRPr="00F27FDC">
                              <w:rPr>
                                <w:sz w:val="24"/>
                                <w:szCs w:val="24"/>
                              </w:rPr>
                              <w:t>ことが</w:t>
                            </w:r>
                            <w:r w:rsidRPr="00F27FDC">
                              <w:rPr>
                                <w:rFonts w:hint="eastAsia"/>
                                <w:sz w:val="24"/>
                                <w:szCs w:val="24"/>
                              </w:rPr>
                              <w:t>予想される</w:t>
                            </w:r>
                            <w:r w:rsidRPr="00F27FDC">
                              <w:rPr>
                                <w:sz w:val="24"/>
                                <w:szCs w:val="24"/>
                              </w:rPr>
                              <w:t>こだわり行動</w:t>
                            </w:r>
                            <w:r w:rsidRPr="00F27FDC">
                              <w:rPr>
                                <w:rFonts w:hint="eastAsia"/>
                                <w:sz w:val="24"/>
                                <w:szCs w:val="24"/>
                              </w:rPr>
                              <w:t>など</w:t>
                            </w:r>
                            <w:r w:rsidRPr="00F27FDC">
                              <w:rPr>
                                <w:sz w:val="24"/>
                                <w:szCs w:val="24"/>
                              </w:rPr>
                              <w:t>も</w:t>
                            </w:r>
                            <w:r w:rsidRPr="00F27FDC">
                              <w:rPr>
                                <w:rFonts w:hint="eastAsia"/>
                                <w:sz w:val="24"/>
                                <w:szCs w:val="24"/>
                              </w:rPr>
                              <w:t>含む</w:t>
                            </w:r>
                            <w:r w:rsidRPr="00F27FDC">
                              <w:rPr>
                                <w:sz w:val="24"/>
                                <w:szCs w:val="24"/>
                              </w:rPr>
                              <w:t>）については、</w:t>
                            </w:r>
                            <w:r w:rsidRPr="00F27FDC">
                              <w:rPr>
                                <w:rFonts w:hint="eastAsia"/>
                                <w:sz w:val="24"/>
                                <w:szCs w:val="24"/>
                              </w:rPr>
                              <w:t>支援者側の判断で</w:t>
                            </w:r>
                            <w:r w:rsidRPr="00F27FDC">
                              <w:rPr>
                                <w:sz w:val="24"/>
                                <w:szCs w:val="24"/>
                              </w:rPr>
                              <w:t>止めることがあります。また、</w:t>
                            </w:r>
                            <w:r w:rsidRPr="00F27FDC">
                              <w:rPr>
                                <w:rFonts w:hint="eastAsia"/>
                                <w:sz w:val="24"/>
                                <w:szCs w:val="24"/>
                              </w:rPr>
                              <w:t>必要に応じて</w:t>
                            </w:r>
                            <w:r w:rsidRPr="00F27FDC">
                              <w:rPr>
                                <w:sz w:val="24"/>
                                <w:szCs w:val="24"/>
                              </w:rPr>
                              <w:t>、</w:t>
                            </w:r>
                            <w:r w:rsidRPr="00F27FDC">
                              <w:rPr>
                                <w:rFonts w:hint="eastAsia"/>
                                <w:sz w:val="24"/>
                                <w:szCs w:val="24"/>
                              </w:rPr>
                              <w:t>保護者同意のうえ有期限有目的で、身体拘束を</w:t>
                            </w:r>
                            <w:r w:rsidRPr="00F27FDC">
                              <w:rPr>
                                <w:sz w:val="24"/>
                                <w:szCs w:val="24"/>
                              </w:rPr>
                              <w:t>行います。</w:t>
                            </w:r>
                          </w:p>
                          <w:p w14:paraId="543F5A3D" w14:textId="77777777" w:rsidR="00F27FDC" w:rsidRPr="00F27FDC" w:rsidRDefault="00F27FDC" w:rsidP="00F27FDC">
                            <w:pPr>
                              <w:ind w:left="360" w:hangingChars="150" w:hanging="360"/>
                              <w:rPr>
                                <w:sz w:val="24"/>
                                <w:szCs w:val="24"/>
                              </w:rPr>
                            </w:pPr>
                            <w:r w:rsidRPr="00F27FDC">
                              <w:rPr>
                                <w:rFonts w:hint="eastAsia"/>
                                <w:sz w:val="24"/>
                                <w:szCs w:val="24"/>
                              </w:rPr>
                              <w:t>(</w:t>
                            </w:r>
                            <w:r w:rsidRPr="00F27FDC">
                              <w:rPr>
                                <w:rFonts w:hint="eastAsia"/>
                                <w:sz w:val="24"/>
                                <w:szCs w:val="24"/>
                              </w:rPr>
                              <w:t>４</w:t>
                            </w:r>
                            <w:r w:rsidRPr="00F27FDC">
                              <w:rPr>
                                <w:rFonts w:hint="eastAsia"/>
                                <w:sz w:val="24"/>
                                <w:szCs w:val="24"/>
                              </w:rPr>
                              <w:t>)</w:t>
                            </w:r>
                            <w:r w:rsidRPr="00F27FDC">
                              <w:rPr>
                                <w:rFonts w:hint="eastAsia"/>
                                <w:sz w:val="24"/>
                                <w:szCs w:val="24"/>
                              </w:rPr>
                              <w:t>対象者の</w:t>
                            </w:r>
                            <w:r w:rsidRPr="00F27FDC">
                              <w:rPr>
                                <w:sz w:val="24"/>
                                <w:szCs w:val="24"/>
                              </w:rPr>
                              <w:t>精神状況に応じて、協力</w:t>
                            </w:r>
                            <w:r w:rsidRPr="00F27FDC">
                              <w:rPr>
                                <w:rFonts w:hint="eastAsia"/>
                                <w:sz w:val="24"/>
                                <w:szCs w:val="24"/>
                              </w:rPr>
                              <w:t>専門医のアドバイスに基づき</w:t>
                            </w:r>
                            <w:r w:rsidRPr="00F27FDC">
                              <w:rPr>
                                <w:sz w:val="24"/>
                                <w:szCs w:val="24"/>
                              </w:rPr>
                              <w:t>、</w:t>
                            </w:r>
                            <w:r w:rsidRPr="00F27FDC">
                              <w:rPr>
                                <w:rFonts w:hint="eastAsia"/>
                                <w:sz w:val="24"/>
                                <w:szCs w:val="24"/>
                              </w:rPr>
                              <w:t>薬物治療にかかる保護者の同意を求める</w:t>
                            </w:r>
                            <w:r w:rsidRPr="00F27FDC">
                              <w:rPr>
                                <w:sz w:val="24"/>
                                <w:szCs w:val="24"/>
                              </w:rPr>
                              <w:t>ことがあります。</w:t>
                            </w:r>
                          </w:p>
                          <w:p w14:paraId="1D75AA15" w14:textId="77777777" w:rsidR="00F27FDC" w:rsidRPr="00F27FDC" w:rsidRDefault="00F27FDC" w:rsidP="00F27FDC">
                            <w:pPr>
                              <w:ind w:left="360" w:hangingChars="150" w:hanging="360"/>
                              <w:rPr>
                                <w:sz w:val="24"/>
                                <w:szCs w:val="24"/>
                              </w:rPr>
                            </w:pPr>
                            <w:r w:rsidRPr="00F27FDC">
                              <w:rPr>
                                <w:rFonts w:hint="eastAsia"/>
                                <w:sz w:val="24"/>
                                <w:szCs w:val="24"/>
                              </w:rPr>
                              <w:t>(</w:t>
                            </w:r>
                            <w:r w:rsidRPr="00F27FDC">
                              <w:rPr>
                                <w:rFonts w:hint="eastAsia"/>
                                <w:sz w:val="24"/>
                                <w:szCs w:val="24"/>
                              </w:rPr>
                              <w:t>５</w:t>
                            </w:r>
                            <w:r w:rsidRPr="00F27FDC">
                              <w:rPr>
                                <w:rFonts w:hint="eastAsia"/>
                                <w:sz w:val="24"/>
                                <w:szCs w:val="24"/>
                              </w:rPr>
                              <w:t>)</w:t>
                            </w:r>
                            <w:r w:rsidRPr="00F27FDC">
                              <w:rPr>
                                <w:rFonts w:hint="eastAsia"/>
                                <w:sz w:val="24"/>
                                <w:szCs w:val="24"/>
                              </w:rPr>
                              <w:t>生活習慣の確立と自己</w:t>
                            </w:r>
                            <w:r>
                              <w:rPr>
                                <w:rFonts w:hint="eastAsia"/>
                                <w:sz w:val="24"/>
                                <w:szCs w:val="24"/>
                              </w:rPr>
                              <w:t>ｺﾝﾄﾛｰﾙ</w:t>
                            </w:r>
                            <w:r w:rsidRPr="00F27FDC">
                              <w:rPr>
                                <w:sz w:val="24"/>
                                <w:szCs w:val="24"/>
                              </w:rPr>
                              <w:t>力の</w:t>
                            </w:r>
                            <w:r w:rsidRPr="00F27FDC">
                              <w:rPr>
                                <w:rFonts w:hint="eastAsia"/>
                                <w:sz w:val="24"/>
                                <w:szCs w:val="24"/>
                              </w:rPr>
                              <w:t>向上を目指し</w:t>
                            </w:r>
                            <w:r w:rsidRPr="00F27FDC">
                              <w:rPr>
                                <w:sz w:val="24"/>
                                <w:szCs w:val="24"/>
                              </w:rPr>
                              <w:t>、</w:t>
                            </w:r>
                            <w:r w:rsidRPr="00F27FDC">
                              <w:rPr>
                                <w:rFonts w:hint="eastAsia"/>
                                <w:sz w:val="24"/>
                                <w:szCs w:val="24"/>
                              </w:rPr>
                              <w:t>食事</w:t>
                            </w:r>
                            <w:r w:rsidRPr="00F27FDC">
                              <w:rPr>
                                <w:sz w:val="24"/>
                                <w:szCs w:val="24"/>
                              </w:rPr>
                              <w:t>・就寝・</w:t>
                            </w:r>
                            <w:r w:rsidRPr="00F27FDC">
                              <w:rPr>
                                <w:rFonts w:hint="eastAsia"/>
                                <w:sz w:val="24"/>
                                <w:szCs w:val="24"/>
                              </w:rPr>
                              <w:t>日中活動</w:t>
                            </w:r>
                            <w:r w:rsidRPr="00F27FDC">
                              <w:rPr>
                                <w:sz w:val="24"/>
                                <w:szCs w:val="24"/>
                              </w:rPr>
                              <w:t>などの場面において、支援者側の指示に従って行動していただ</w:t>
                            </w:r>
                            <w:r w:rsidRPr="00F27FDC">
                              <w:rPr>
                                <w:rFonts w:hint="eastAsia"/>
                                <w:sz w:val="24"/>
                                <w:szCs w:val="24"/>
                              </w:rPr>
                              <w:t>くとともに、動作法などを活用し</w:t>
                            </w:r>
                            <w:r w:rsidRPr="00F27FDC">
                              <w:rPr>
                                <w:sz w:val="24"/>
                                <w:szCs w:val="24"/>
                              </w:rPr>
                              <w:t>、</w:t>
                            </w:r>
                            <w:r w:rsidRPr="00F27FDC">
                              <w:rPr>
                                <w:rFonts w:hint="eastAsia"/>
                                <w:sz w:val="24"/>
                                <w:szCs w:val="24"/>
                              </w:rPr>
                              <w:t>筋緊張を</w:t>
                            </w:r>
                            <w:r w:rsidRPr="00F27FDC">
                              <w:rPr>
                                <w:sz w:val="24"/>
                                <w:szCs w:val="24"/>
                              </w:rPr>
                              <w:t>解くよう</w:t>
                            </w:r>
                            <w:r w:rsidRPr="00F27FDC">
                              <w:rPr>
                                <w:rFonts w:hint="eastAsia"/>
                                <w:sz w:val="24"/>
                                <w:szCs w:val="24"/>
                              </w:rPr>
                              <w:t>身体</w:t>
                            </w:r>
                            <w:r w:rsidRPr="00F27FDC">
                              <w:rPr>
                                <w:sz w:val="24"/>
                                <w:szCs w:val="24"/>
                              </w:rPr>
                              <w:t>への働きかけ</w:t>
                            </w:r>
                            <w:r w:rsidRPr="00F27FDC">
                              <w:rPr>
                                <w:rFonts w:hint="eastAsia"/>
                                <w:sz w:val="24"/>
                                <w:szCs w:val="24"/>
                              </w:rPr>
                              <w:t>を行い</w:t>
                            </w:r>
                            <w:r w:rsidRPr="00F27FDC">
                              <w:rPr>
                                <w:sz w:val="24"/>
                                <w:szCs w:val="24"/>
                              </w:rPr>
                              <w:t>ます。</w:t>
                            </w:r>
                          </w:p>
                          <w:p w14:paraId="460AABE3" w14:textId="77777777" w:rsidR="00F27FDC" w:rsidRPr="00B56497" w:rsidRDefault="00F27FDC" w:rsidP="00F27FDC">
                            <w:pPr>
                              <w:ind w:left="360" w:hangingChars="150" w:hanging="360"/>
                              <w:rPr>
                                <w:sz w:val="24"/>
                                <w:szCs w:val="24"/>
                              </w:rPr>
                            </w:pPr>
                            <w:r w:rsidRPr="00F27FDC">
                              <w:rPr>
                                <w:rFonts w:hint="eastAsia"/>
                                <w:sz w:val="24"/>
                                <w:szCs w:val="24"/>
                              </w:rPr>
                              <w:t>(</w:t>
                            </w:r>
                            <w:r w:rsidRPr="00F27FDC">
                              <w:rPr>
                                <w:rFonts w:hint="eastAsia"/>
                                <w:sz w:val="24"/>
                                <w:szCs w:val="24"/>
                              </w:rPr>
                              <w:t>６</w:t>
                            </w:r>
                            <w:r w:rsidRPr="00F27FDC">
                              <w:rPr>
                                <w:rFonts w:hint="eastAsia"/>
                                <w:sz w:val="24"/>
                                <w:szCs w:val="24"/>
                              </w:rPr>
                              <w:t>)</w:t>
                            </w:r>
                            <w:r w:rsidRPr="00F27FDC">
                              <w:rPr>
                                <w:rFonts w:hint="eastAsia"/>
                                <w:sz w:val="24"/>
                                <w:szCs w:val="24"/>
                              </w:rPr>
                              <w:t>集中支援後に</w:t>
                            </w:r>
                            <w:r w:rsidRPr="00F27FDC">
                              <w:rPr>
                                <w:sz w:val="24"/>
                                <w:szCs w:val="24"/>
                              </w:rPr>
                              <w:t>障害福祉サービスの利用ができることを目指し、</w:t>
                            </w:r>
                            <w:r w:rsidRPr="00F27FDC">
                              <w:rPr>
                                <w:rFonts w:hint="eastAsia"/>
                                <w:sz w:val="24"/>
                                <w:szCs w:val="24"/>
                              </w:rPr>
                              <w:t>支援者側の指示に従って</w:t>
                            </w:r>
                            <w:r w:rsidRPr="00F27FDC">
                              <w:rPr>
                                <w:sz w:val="24"/>
                                <w:szCs w:val="24"/>
                              </w:rPr>
                              <w:t>作業や課題学習などを行っていただきます。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8FD2BC" id="_x0000_t202" coordsize="21600,21600" o:spt="202" path="m,l,21600r21600,l21600,xe">
                <v:stroke joinstyle="miter"/>
                <v:path gradientshapeok="t" o:connecttype="rect"/>
              </v:shapetype>
              <v:shape id="テキスト ボックス 2" o:spid="_x0000_s1026" type="#_x0000_t202" style="position:absolute;margin-left:4.2pt;margin-top:1.75pt;width:424.5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" fillcolor="white [3212]" strokeweight="2pt">
                <v:stroke dashstyle="longDashDot"/>
                <v:textbox>
                  <w:txbxContent>
                    <w:p w14:paraId="355AC776" w14:textId="77777777" w:rsidR="00F27FDC" w:rsidRPr="00F27FDC" w:rsidRDefault="00F27FDC" w:rsidP="00F27FDC">
                      <w:pPr>
                        <w:ind w:left="480" w:hangingChars="200" w:hanging="480"/>
                        <w:rPr>
                          <w:sz w:val="24"/>
                          <w:szCs w:val="24"/>
                        </w:rPr>
                      </w:pPr>
                      <w:r w:rsidRPr="00F27FDC">
                        <w:rPr>
                          <w:rFonts w:hint="eastAsia"/>
                          <w:sz w:val="24"/>
                          <w:szCs w:val="24"/>
                        </w:rPr>
                        <w:t>(</w:t>
                      </w:r>
                      <w:r w:rsidRPr="00F27FDC">
                        <w:rPr>
                          <w:rFonts w:hint="eastAsia"/>
                          <w:sz w:val="24"/>
                          <w:szCs w:val="24"/>
                        </w:rPr>
                        <w:t>１</w:t>
                      </w:r>
                      <w:r w:rsidRPr="00F27FDC">
                        <w:rPr>
                          <w:rFonts w:hint="eastAsia"/>
                          <w:sz w:val="24"/>
                          <w:szCs w:val="24"/>
                        </w:rPr>
                        <w:t xml:space="preserve">) </w:t>
                      </w:r>
                      <w:r w:rsidRPr="00F27FDC">
                        <w:rPr>
                          <w:rFonts w:hint="eastAsia"/>
                          <w:sz w:val="24"/>
                          <w:szCs w:val="24"/>
                        </w:rPr>
                        <w:t>対象者の</w:t>
                      </w:r>
                      <w:r w:rsidRPr="00F27FDC">
                        <w:rPr>
                          <w:sz w:val="24"/>
                          <w:szCs w:val="24"/>
                        </w:rPr>
                        <w:t>評価（</w:t>
                      </w:r>
                      <w:r w:rsidRPr="00F27FDC">
                        <w:rPr>
                          <w:rFonts w:hint="eastAsia"/>
                          <w:sz w:val="24"/>
                          <w:szCs w:val="24"/>
                        </w:rPr>
                        <w:t>アセスメント</w:t>
                      </w:r>
                      <w:r w:rsidRPr="00F27FDC">
                        <w:rPr>
                          <w:sz w:val="24"/>
                          <w:szCs w:val="24"/>
                        </w:rPr>
                        <w:t>）</w:t>
                      </w:r>
                      <w:r w:rsidRPr="00F27FDC">
                        <w:rPr>
                          <w:rFonts w:hint="eastAsia"/>
                          <w:sz w:val="24"/>
                          <w:szCs w:val="24"/>
                        </w:rPr>
                        <w:t>に基づき</w:t>
                      </w:r>
                      <w:r w:rsidRPr="00F27FDC">
                        <w:rPr>
                          <w:sz w:val="24"/>
                          <w:szCs w:val="24"/>
                        </w:rPr>
                        <w:t>作成した個別の支援計画（</w:t>
                      </w:r>
                      <w:r w:rsidRPr="00F27FDC">
                        <w:rPr>
                          <w:rFonts w:hint="eastAsia"/>
                          <w:sz w:val="24"/>
                          <w:szCs w:val="24"/>
                        </w:rPr>
                        <w:t>行動障害軽減のための計画</w:t>
                      </w:r>
                      <w:r w:rsidRPr="00F27FDC">
                        <w:rPr>
                          <w:sz w:val="24"/>
                          <w:szCs w:val="24"/>
                        </w:rPr>
                        <w:t>）</w:t>
                      </w:r>
                      <w:r w:rsidRPr="00F27FDC">
                        <w:rPr>
                          <w:rFonts w:hint="eastAsia"/>
                          <w:sz w:val="24"/>
                          <w:szCs w:val="24"/>
                        </w:rPr>
                        <w:t>に則って支援</w:t>
                      </w:r>
                      <w:r w:rsidRPr="00F27FDC">
                        <w:rPr>
                          <w:sz w:val="24"/>
                          <w:szCs w:val="24"/>
                        </w:rPr>
                        <w:t>します。</w:t>
                      </w:r>
                    </w:p>
                    <w:p w14:paraId="76A2DB1F" w14:textId="77777777" w:rsidR="00F27FDC" w:rsidRPr="00F27FDC" w:rsidRDefault="00F27FDC" w:rsidP="00F27FDC">
                      <w:pPr>
                        <w:ind w:left="425" w:hangingChars="177" w:hanging="425"/>
                        <w:rPr>
                          <w:sz w:val="24"/>
                          <w:szCs w:val="24"/>
                        </w:rPr>
                      </w:pPr>
                      <w:r w:rsidRPr="00F27FDC">
                        <w:rPr>
                          <w:rFonts w:hint="eastAsia"/>
                          <w:sz w:val="24"/>
                          <w:szCs w:val="24"/>
                        </w:rPr>
                        <w:t>(</w:t>
                      </w:r>
                      <w:r w:rsidRPr="00F27FDC">
                        <w:rPr>
                          <w:rFonts w:hint="eastAsia"/>
                          <w:sz w:val="24"/>
                          <w:szCs w:val="24"/>
                        </w:rPr>
                        <w:t>２</w:t>
                      </w:r>
                      <w:r w:rsidRPr="00F27FDC">
                        <w:rPr>
                          <w:rFonts w:hint="eastAsia"/>
                          <w:sz w:val="24"/>
                          <w:szCs w:val="24"/>
                        </w:rPr>
                        <w:t>)</w:t>
                      </w:r>
                      <w:r w:rsidRPr="00F27FDC">
                        <w:rPr>
                          <w:rFonts w:hint="eastAsia"/>
                          <w:sz w:val="24"/>
                          <w:szCs w:val="24"/>
                        </w:rPr>
                        <w:t>他の</w:t>
                      </w:r>
                      <w:r w:rsidRPr="00F27FDC">
                        <w:rPr>
                          <w:sz w:val="24"/>
                          <w:szCs w:val="24"/>
                        </w:rPr>
                        <w:t>入所利用者との</w:t>
                      </w:r>
                      <w:r w:rsidRPr="00F27FDC">
                        <w:rPr>
                          <w:rFonts w:hint="eastAsia"/>
                          <w:sz w:val="24"/>
                          <w:szCs w:val="24"/>
                        </w:rPr>
                        <w:t>集団生活を</w:t>
                      </w:r>
                      <w:r w:rsidRPr="00F27FDC">
                        <w:rPr>
                          <w:sz w:val="24"/>
                          <w:szCs w:val="24"/>
                        </w:rPr>
                        <w:t>通して、</w:t>
                      </w:r>
                      <w:r w:rsidRPr="00F27FDC">
                        <w:rPr>
                          <w:rFonts w:hint="eastAsia"/>
                          <w:sz w:val="24"/>
                          <w:szCs w:val="24"/>
                        </w:rPr>
                        <w:t>一定のルールの下で</w:t>
                      </w:r>
                      <w:r w:rsidRPr="00F27FDC">
                        <w:rPr>
                          <w:sz w:val="24"/>
                          <w:szCs w:val="24"/>
                        </w:rPr>
                        <w:t>規則正しい生活ができるよう</w:t>
                      </w:r>
                      <w:r w:rsidRPr="00F27FDC">
                        <w:rPr>
                          <w:rFonts w:hint="eastAsia"/>
                          <w:sz w:val="24"/>
                          <w:szCs w:val="24"/>
                        </w:rPr>
                        <w:t>支援</w:t>
                      </w:r>
                      <w:r w:rsidRPr="00F27FDC">
                        <w:rPr>
                          <w:sz w:val="24"/>
                          <w:szCs w:val="24"/>
                        </w:rPr>
                        <w:t>します。</w:t>
                      </w:r>
                    </w:p>
                    <w:p w14:paraId="60BD2B9F" w14:textId="77777777" w:rsidR="00F27FDC" w:rsidRPr="00F27FDC" w:rsidRDefault="00F27FDC" w:rsidP="00F27FDC">
                      <w:pPr>
                        <w:ind w:left="360" w:hangingChars="150" w:hanging="360"/>
                        <w:rPr>
                          <w:sz w:val="24"/>
                          <w:szCs w:val="24"/>
                        </w:rPr>
                      </w:pPr>
                      <w:r w:rsidRPr="00F27FDC">
                        <w:rPr>
                          <w:rFonts w:hint="eastAsia"/>
                          <w:sz w:val="24"/>
                          <w:szCs w:val="24"/>
                        </w:rPr>
                        <w:t>(</w:t>
                      </w:r>
                      <w:r w:rsidRPr="00F27FDC">
                        <w:rPr>
                          <w:rFonts w:hint="eastAsia"/>
                          <w:sz w:val="24"/>
                          <w:szCs w:val="24"/>
                        </w:rPr>
                        <w:t>３</w:t>
                      </w:r>
                      <w:r w:rsidRPr="00F27FDC">
                        <w:rPr>
                          <w:rFonts w:hint="eastAsia"/>
                          <w:sz w:val="24"/>
                          <w:szCs w:val="24"/>
                        </w:rPr>
                        <w:t>)</w:t>
                      </w:r>
                      <w:r w:rsidRPr="00F27FDC">
                        <w:rPr>
                          <w:rFonts w:hint="eastAsia"/>
                          <w:sz w:val="24"/>
                          <w:szCs w:val="24"/>
                        </w:rPr>
                        <w:t>対象者自身の著しい</w:t>
                      </w:r>
                      <w:r w:rsidRPr="00F27FDC">
                        <w:rPr>
                          <w:sz w:val="24"/>
                          <w:szCs w:val="24"/>
                        </w:rPr>
                        <w:t>自傷行為や</w:t>
                      </w:r>
                      <w:r w:rsidRPr="00F27FDC">
                        <w:rPr>
                          <w:rFonts w:hint="eastAsia"/>
                          <w:sz w:val="24"/>
                          <w:szCs w:val="24"/>
                        </w:rPr>
                        <w:t>他の</w:t>
                      </w:r>
                      <w:r w:rsidRPr="00F27FDC">
                        <w:rPr>
                          <w:sz w:val="24"/>
                          <w:szCs w:val="24"/>
                        </w:rPr>
                        <w:t>利用者等に</w:t>
                      </w:r>
                      <w:r w:rsidRPr="00F27FDC">
                        <w:rPr>
                          <w:rFonts w:hint="eastAsia"/>
                          <w:sz w:val="24"/>
                          <w:szCs w:val="24"/>
                        </w:rPr>
                        <w:t>対して</w:t>
                      </w:r>
                      <w:r w:rsidRPr="00F27FDC">
                        <w:rPr>
                          <w:sz w:val="24"/>
                          <w:szCs w:val="24"/>
                        </w:rPr>
                        <w:t>著しく迷惑がかかる行動</w:t>
                      </w:r>
                      <w:r w:rsidRPr="00F27FDC">
                        <w:rPr>
                          <w:rFonts w:hint="eastAsia"/>
                          <w:sz w:val="24"/>
                          <w:szCs w:val="24"/>
                        </w:rPr>
                        <w:t>（それらに結び付く</w:t>
                      </w:r>
                      <w:r w:rsidRPr="00F27FDC">
                        <w:rPr>
                          <w:sz w:val="24"/>
                          <w:szCs w:val="24"/>
                        </w:rPr>
                        <w:t>ことが</w:t>
                      </w:r>
                      <w:r w:rsidRPr="00F27FDC">
                        <w:rPr>
                          <w:rFonts w:hint="eastAsia"/>
                          <w:sz w:val="24"/>
                          <w:szCs w:val="24"/>
                        </w:rPr>
                        <w:t>予想される</w:t>
                      </w:r>
                      <w:r w:rsidRPr="00F27FDC">
                        <w:rPr>
                          <w:sz w:val="24"/>
                          <w:szCs w:val="24"/>
                        </w:rPr>
                        <w:t>こだわり行動</w:t>
                      </w:r>
                      <w:r w:rsidRPr="00F27FDC">
                        <w:rPr>
                          <w:rFonts w:hint="eastAsia"/>
                          <w:sz w:val="24"/>
                          <w:szCs w:val="24"/>
                        </w:rPr>
                        <w:t>など</w:t>
                      </w:r>
                      <w:r w:rsidRPr="00F27FDC">
                        <w:rPr>
                          <w:sz w:val="24"/>
                          <w:szCs w:val="24"/>
                        </w:rPr>
                        <w:t>も</w:t>
                      </w:r>
                      <w:r w:rsidRPr="00F27FDC">
                        <w:rPr>
                          <w:rFonts w:hint="eastAsia"/>
                          <w:sz w:val="24"/>
                          <w:szCs w:val="24"/>
                        </w:rPr>
                        <w:t>含む</w:t>
                      </w:r>
                      <w:r w:rsidRPr="00F27FDC">
                        <w:rPr>
                          <w:sz w:val="24"/>
                          <w:szCs w:val="24"/>
                        </w:rPr>
                        <w:t>）については、</w:t>
                      </w:r>
                      <w:r w:rsidRPr="00F27FDC">
                        <w:rPr>
                          <w:rFonts w:hint="eastAsia"/>
                          <w:sz w:val="24"/>
                          <w:szCs w:val="24"/>
                        </w:rPr>
                        <w:t>支援者側の判断で</w:t>
                      </w:r>
                      <w:r w:rsidRPr="00F27FDC">
                        <w:rPr>
                          <w:sz w:val="24"/>
                          <w:szCs w:val="24"/>
                        </w:rPr>
                        <w:t>止めることがあります。また、</w:t>
                      </w:r>
                      <w:r w:rsidRPr="00F27FDC">
                        <w:rPr>
                          <w:rFonts w:hint="eastAsia"/>
                          <w:sz w:val="24"/>
                          <w:szCs w:val="24"/>
                        </w:rPr>
                        <w:t>必要に応じて</w:t>
                      </w:r>
                      <w:r w:rsidRPr="00F27FDC">
                        <w:rPr>
                          <w:sz w:val="24"/>
                          <w:szCs w:val="24"/>
                        </w:rPr>
                        <w:t>、</w:t>
                      </w:r>
                      <w:r w:rsidRPr="00F27FDC">
                        <w:rPr>
                          <w:rFonts w:hint="eastAsia"/>
                          <w:sz w:val="24"/>
                          <w:szCs w:val="24"/>
                        </w:rPr>
                        <w:t>保護者同意のうえ有期限有目的で、身体拘束を</w:t>
                      </w:r>
                      <w:r w:rsidRPr="00F27FDC">
                        <w:rPr>
                          <w:sz w:val="24"/>
                          <w:szCs w:val="24"/>
                        </w:rPr>
                        <w:t>行います。</w:t>
                      </w:r>
                    </w:p>
                    <w:p w14:paraId="543F5A3D" w14:textId="77777777" w:rsidR="00F27FDC" w:rsidRPr="00F27FDC" w:rsidRDefault="00F27FDC" w:rsidP="00F27FDC">
                      <w:pPr>
                        <w:ind w:left="360" w:hangingChars="150" w:hanging="360"/>
                        <w:rPr>
                          <w:sz w:val="24"/>
                          <w:szCs w:val="24"/>
                        </w:rPr>
                      </w:pPr>
                      <w:r w:rsidRPr="00F27FDC">
                        <w:rPr>
                          <w:rFonts w:hint="eastAsia"/>
                          <w:sz w:val="24"/>
                          <w:szCs w:val="24"/>
                        </w:rPr>
                        <w:t>(</w:t>
                      </w:r>
                      <w:r w:rsidRPr="00F27FDC">
                        <w:rPr>
                          <w:rFonts w:hint="eastAsia"/>
                          <w:sz w:val="24"/>
                          <w:szCs w:val="24"/>
                        </w:rPr>
                        <w:t>４</w:t>
                      </w:r>
                      <w:r w:rsidRPr="00F27FDC">
                        <w:rPr>
                          <w:rFonts w:hint="eastAsia"/>
                          <w:sz w:val="24"/>
                          <w:szCs w:val="24"/>
                        </w:rPr>
                        <w:t>)</w:t>
                      </w:r>
                      <w:r w:rsidRPr="00F27FDC">
                        <w:rPr>
                          <w:rFonts w:hint="eastAsia"/>
                          <w:sz w:val="24"/>
                          <w:szCs w:val="24"/>
                        </w:rPr>
                        <w:t>対象者の</w:t>
                      </w:r>
                      <w:r w:rsidRPr="00F27FDC">
                        <w:rPr>
                          <w:sz w:val="24"/>
                          <w:szCs w:val="24"/>
                        </w:rPr>
                        <w:t>精神状況に応じて、協力</w:t>
                      </w:r>
                      <w:r w:rsidRPr="00F27FDC">
                        <w:rPr>
                          <w:rFonts w:hint="eastAsia"/>
                          <w:sz w:val="24"/>
                          <w:szCs w:val="24"/>
                        </w:rPr>
                        <w:t>専門医のアドバイスに基づき</w:t>
                      </w:r>
                      <w:r w:rsidRPr="00F27FDC">
                        <w:rPr>
                          <w:sz w:val="24"/>
                          <w:szCs w:val="24"/>
                        </w:rPr>
                        <w:t>、</w:t>
                      </w:r>
                      <w:r w:rsidRPr="00F27FDC">
                        <w:rPr>
                          <w:rFonts w:hint="eastAsia"/>
                          <w:sz w:val="24"/>
                          <w:szCs w:val="24"/>
                        </w:rPr>
                        <w:t>薬物治療にかかる保護者の同意を求める</w:t>
                      </w:r>
                      <w:r w:rsidRPr="00F27FDC">
                        <w:rPr>
                          <w:sz w:val="24"/>
                          <w:szCs w:val="24"/>
                        </w:rPr>
                        <w:t>ことがあります。</w:t>
                      </w:r>
                    </w:p>
                    <w:p w14:paraId="1D75AA15" w14:textId="77777777" w:rsidR="00F27FDC" w:rsidRPr="00F27FDC" w:rsidRDefault="00F27FDC" w:rsidP="00F27FDC">
                      <w:pPr>
                        <w:ind w:left="360" w:hangingChars="150" w:hanging="360"/>
                        <w:rPr>
                          <w:sz w:val="24"/>
                          <w:szCs w:val="24"/>
                        </w:rPr>
                      </w:pPr>
                      <w:r w:rsidRPr="00F27FDC">
                        <w:rPr>
                          <w:rFonts w:hint="eastAsia"/>
                          <w:sz w:val="24"/>
                          <w:szCs w:val="24"/>
                        </w:rPr>
                        <w:t>(</w:t>
                      </w:r>
                      <w:r w:rsidRPr="00F27FDC">
                        <w:rPr>
                          <w:rFonts w:hint="eastAsia"/>
                          <w:sz w:val="24"/>
                          <w:szCs w:val="24"/>
                        </w:rPr>
                        <w:t>５</w:t>
                      </w:r>
                      <w:r w:rsidRPr="00F27FDC">
                        <w:rPr>
                          <w:rFonts w:hint="eastAsia"/>
                          <w:sz w:val="24"/>
                          <w:szCs w:val="24"/>
                        </w:rPr>
                        <w:t>)</w:t>
                      </w:r>
                      <w:r w:rsidRPr="00F27FDC">
                        <w:rPr>
                          <w:rFonts w:hint="eastAsia"/>
                          <w:sz w:val="24"/>
                          <w:szCs w:val="24"/>
                        </w:rPr>
                        <w:t>生活習慣の確立と自己</w:t>
                      </w:r>
                      <w:r>
                        <w:rPr>
                          <w:rFonts w:hint="eastAsia"/>
                          <w:sz w:val="24"/>
                          <w:szCs w:val="24"/>
                        </w:rPr>
                        <w:t>ｺﾝﾄﾛｰﾙ</w:t>
                      </w:r>
                      <w:r w:rsidRPr="00F27FDC">
                        <w:rPr>
                          <w:sz w:val="24"/>
                          <w:szCs w:val="24"/>
                        </w:rPr>
                        <w:t>力の</w:t>
                      </w:r>
                      <w:r w:rsidRPr="00F27FDC">
                        <w:rPr>
                          <w:rFonts w:hint="eastAsia"/>
                          <w:sz w:val="24"/>
                          <w:szCs w:val="24"/>
                        </w:rPr>
                        <w:t>向上を目指し</w:t>
                      </w:r>
                      <w:r w:rsidRPr="00F27FDC">
                        <w:rPr>
                          <w:sz w:val="24"/>
                          <w:szCs w:val="24"/>
                        </w:rPr>
                        <w:t>、</w:t>
                      </w:r>
                      <w:r w:rsidRPr="00F27FDC">
                        <w:rPr>
                          <w:rFonts w:hint="eastAsia"/>
                          <w:sz w:val="24"/>
                          <w:szCs w:val="24"/>
                        </w:rPr>
                        <w:t>食事</w:t>
                      </w:r>
                      <w:r w:rsidRPr="00F27FDC">
                        <w:rPr>
                          <w:sz w:val="24"/>
                          <w:szCs w:val="24"/>
                        </w:rPr>
                        <w:t>・就寝・</w:t>
                      </w:r>
                      <w:r w:rsidRPr="00F27FDC">
                        <w:rPr>
                          <w:rFonts w:hint="eastAsia"/>
                          <w:sz w:val="24"/>
                          <w:szCs w:val="24"/>
                        </w:rPr>
                        <w:t>日中活動</w:t>
                      </w:r>
                      <w:r w:rsidRPr="00F27FDC">
                        <w:rPr>
                          <w:sz w:val="24"/>
                          <w:szCs w:val="24"/>
                        </w:rPr>
                        <w:t>などの場面において、支援者側の指示に従って行動していただ</w:t>
                      </w:r>
                      <w:r w:rsidRPr="00F27FDC">
                        <w:rPr>
                          <w:rFonts w:hint="eastAsia"/>
                          <w:sz w:val="24"/>
                          <w:szCs w:val="24"/>
                        </w:rPr>
                        <w:t>くとともに、動作法などを活用し</w:t>
                      </w:r>
                      <w:r w:rsidRPr="00F27FDC">
                        <w:rPr>
                          <w:sz w:val="24"/>
                          <w:szCs w:val="24"/>
                        </w:rPr>
                        <w:t>、</w:t>
                      </w:r>
                      <w:r w:rsidRPr="00F27FDC">
                        <w:rPr>
                          <w:rFonts w:hint="eastAsia"/>
                          <w:sz w:val="24"/>
                          <w:szCs w:val="24"/>
                        </w:rPr>
                        <w:t>筋緊張を</w:t>
                      </w:r>
                      <w:r w:rsidRPr="00F27FDC">
                        <w:rPr>
                          <w:sz w:val="24"/>
                          <w:szCs w:val="24"/>
                        </w:rPr>
                        <w:t>解くよう</w:t>
                      </w:r>
                      <w:r w:rsidRPr="00F27FDC">
                        <w:rPr>
                          <w:rFonts w:hint="eastAsia"/>
                          <w:sz w:val="24"/>
                          <w:szCs w:val="24"/>
                        </w:rPr>
                        <w:t>身体</w:t>
                      </w:r>
                      <w:r w:rsidRPr="00F27FDC">
                        <w:rPr>
                          <w:sz w:val="24"/>
                          <w:szCs w:val="24"/>
                        </w:rPr>
                        <w:t>への働きかけ</w:t>
                      </w:r>
                      <w:r w:rsidRPr="00F27FDC">
                        <w:rPr>
                          <w:rFonts w:hint="eastAsia"/>
                          <w:sz w:val="24"/>
                          <w:szCs w:val="24"/>
                        </w:rPr>
                        <w:t>を行い</w:t>
                      </w:r>
                      <w:r w:rsidRPr="00F27FDC">
                        <w:rPr>
                          <w:sz w:val="24"/>
                          <w:szCs w:val="24"/>
                        </w:rPr>
                        <w:t>ます。</w:t>
                      </w:r>
                    </w:p>
                    <w:p w14:paraId="460AABE3" w14:textId="77777777" w:rsidR="00F27FDC" w:rsidRPr="00B56497" w:rsidRDefault="00F27FDC" w:rsidP="00F27FDC">
                      <w:pPr>
                        <w:ind w:left="360" w:hangingChars="150" w:hanging="360"/>
                        <w:rPr>
                          <w:sz w:val="24"/>
                          <w:szCs w:val="24"/>
                        </w:rPr>
                      </w:pPr>
                      <w:r w:rsidRPr="00F27FDC">
                        <w:rPr>
                          <w:rFonts w:hint="eastAsia"/>
                          <w:sz w:val="24"/>
                          <w:szCs w:val="24"/>
                        </w:rPr>
                        <w:t>(</w:t>
                      </w:r>
                      <w:r w:rsidRPr="00F27FDC">
                        <w:rPr>
                          <w:rFonts w:hint="eastAsia"/>
                          <w:sz w:val="24"/>
                          <w:szCs w:val="24"/>
                        </w:rPr>
                        <w:t>６</w:t>
                      </w:r>
                      <w:r w:rsidRPr="00F27FDC">
                        <w:rPr>
                          <w:rFonts w:hint="eastAsia"/>
                          <w:sz w:val="24"/>
                          <w:szCs w:val="24"/>
                        </w:rPr>
                        <w:t>)</w:t>
                      </w:r>
                      <w:r w:rsidRPr="00F27FDC">
                        <w:rPr>
                          <w:rFonts w:hint="eastAsia"/>
                          <w:sz w:val="24"/>
                          <w:szCs w:val="24"/>
                        </w:rPr>
                        <w:t>集中支援後に</w:t>
                      </w:r>
                      <w:r w:rsidRPr="00F27FDC">
                        <w:rPr>
                          <w:sz w:val="24"/>
                          <w:szCs w:val="24"/>
                        </w:rPr>
                        <w:t>障害福祉サービスの利用ができることを目指し、</w:t>
                      </w:r>
                      <w:r w:rsidRPr="00F27FDC">
                        <w:rPr>
                          <w:rFonts w:hint="eastAsia"/>
                          <w:sz w:val="24"/>
                          <w:szCs w:val="24"/>
                        </w:rPr>
                        <w:t>支援者側の指示に従って</w:t>
                      </w:r>
                      <w:r w:rsidRPr="00F27FDC">
                        <w:rPr>
                          <w:sz w:val="24"/>
                          <w:szCs w:val="24"/>
                        </w:rPr>
                        <w:t>作業や課題学習などを行っていただきます。</w:t>
                      </w:r>
                    </w:p>
                  </w:txbxContent>
                </v:textbox>
              </v:shape>
            </w:pict>
          </mc:Fallback>
        </mc:AlternateContent>
      </w:r>
    </w:p>
    <w:sectPr w:rsidR="00E331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A89B5" w14:textId="77777777" w:rsidR="00F27FDC" w:rsidRDefault="00F27FDC" w:rsidP="007C00C3">
      <w:r>
        <w:separator/>
      </w:r>
    </w:p>
  </w:endnote>
  <w:endnote w:type="continuationSeparator" w:id="0">
    <w:p w14:paraId="57604CFC" w14:textId="77777777" w:rsidR="00F27FDC" w:rsidRDefault="00F27FDC" w:rsidP="007C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96B6F" w14:textId="77777777" w:rsidR="00F27FDC" w:rsidRDefault="00F27FDC" w:rsidP="007C00C3">
      <w:r>
        <w:separator/>
      </w:r>
    </w:p>
  </w:footnote>
  <w:footnote w:type="continuationSeparator" w:id="0">
    <w:p w14:paraId="50AE47EB" w14:textId="77777777" w:rsidR="00F27FDC" w:rsidRDefault="00F27FDC" w:rsidP="007C0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EE5"/>
    <w:rsid w:val="000069AC"/>
    <w:rsid w:val="00114E23"/>
    <w:rsid w:val="00172816"/>
    <w:rsid w:val="001A6DD3"/>
    <w:rsid w:val="001B18F9"/>
    <w:rsid w:val="002271E0"/>
    <w:rsid w:val="00291BC6"/>
    <w:rsid w:val="002C5C3D"/>
    <w:rsid w:val="0030753F"/>
    <w:rsid w:val="00362B0B"/>
    <w:rsid w:val="00367E0B"/>
    <w:rsid w:val="003B6AEC"/>
    <w:rsid w:val="003C0AAC"/>
    <w:rsid w:val="004E20DF"/>
    <w:rsid w:val="005D1D34"/>
    <w:rsid w:val="00624749"/>
    <w:rsid w:val="006C42C5"/>
    <w:rsid w:val="007065C5"/>
    <w:rsid w:val="0071256E"/>
    <w:rsid w:val="00720A47"/>
    <w:rsid w:val="0074094D"/>
    <w:rsid w:val="00772D38"/>
    <w:rsid w:val="007C00C3"/>
    <w:rsid w:val="007E4172"/>
    <w:rsid w:val="007F6A28"/>
    <w:rsid w:val="00844C8C"/>
    <w:rsid w:val="00865016"/>
    <w:rsid w:val="008A04EE"/>
    <w:rsid w:val="008A0FDF"/>
    <w:rsid w:val="008A2612"/>
    <w:rsid w:val="008B7A14"/>
    <w:rsid w:val="00986F7A"/>
    <w:rsid w:val="00991E02"/>
    <w:rsid w:val="009A0713"/>
    <w:rsid w:val="009A11DB"/>
    <w:rsid w:val="009C084C"/>
    <w:rsid w:val="009D1B49"/>
    <w:rsid w:val="009D33F5"/>
    <w:rsid w:val="009D3ABB"/>
    <w:rsid w:val="00A2462E"/>
    <w:rsid w:val="00A26451"/>
    <w:rsid w:val="00A26E29"/>
    <w:rsid w:val="00A45D75"/>
    <w:rsid w:val="00B07286"/>
    <w:rsid w:val="00B45EE5"/>
    <w:rsid w:val="00B55210"/>
    <w:rsid w:val="00B56497"/>
    <w:rsid w:val="00B867CD"/>
    <w:rsid w:val="00BD2FC1"/>
    <w:rsid w:val="00C06EE3"/>
    <w:rsid w:val="00C20829"/>
    <w:rsid w:val="00C260A9"/>
    <w:rsid w:val="00C9791A"/>
    <w:rsid w:val="00CB5A58"/>
    <w:rsid w:val="00CB65FF"/>
    <w:rsid w:val="00D10ACB"/>
    <w:rsid w:val="00D448AC"/>
    <w:rsid w:val="00D978C1"/>
    <w:rsid w:val="00E31175"/>
    <w:rsid w:val="00E33165"/>
    <w:rsid w:val="00ED485F"/>
    <w:rsid w:val="00F01696"/>
    <w:rsid w:val="00F27FDC"/>
    <w:rsid w:val="00F43518"/>
    <w:rsid w:val="00F510D8"/>
    <w:rsid w:val="00F5678F"/>
    <w:rsid w:val="00F861AA"/>
    <w:rsid w:val="00FF02B3"/>
    <w:rsid w:val="00FF6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20CD251"/>
  <w15:docId w15:val="{8A5BEC96-8FD5-4C4B-9D56-E0D2E033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8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4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6497"/>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A2462E"/>
    <w:pPr>
      <w:jc w:val="center"/>
    </w:pPr>
    <w:rPr>
      <w:sz w:val="24"/>
      <w:szCs w:val="24"/>
    </w:rPr>
  </w:style>
  <w:style w:type="character" w:customStyle="1" w:styleId="a6">
    <w:name w:val="記 (文字)"/>
    <w:basedOn w:val="a0"/>
    <w:link w:val="a5"/>
    <w:uiPriority w:val="99"/>
    <w:rsid w:val="00A2462E"/>
    <w:rPr>
      <w:sz w:val="24"/>
      <w:szCs w:val="24"/>
    </w:rPr>
  </w:style>
  <w:style w:type="paragraph" w:styleId="a7">
    <w:name w:val="Closing"/>
    <w:basedOn w:val="a"/>
    <w:link w:val="a8"/>
    <w:uiPriority w:val="99"/>
    <w:unhideWhenUsed/>
    <w:rsid w:val="00A2462E"/>
    <w:pPr>
      <w:jc w:val="right"/>
    </w:pPr>
    <w:rPr>
      <w:sz w:val="24"/>
      <w:szCs w:val="24"/>
    </w:rPr>
  </w:style>
  <w:style w:type="character" w:customStyle="1" w:styleId="a8">
    <w:name w:val="結語 (文字)"/>
    <w:basedOn w:val="a0"/>
    <w:link w:val="a7"/>
    <w:uiPriority w:val="99"/>
    <w:rsid w:val="00A2462E"/>
    <w:rPr>
      <w:sz w:val="24"/>
      <w:szCs w:val="24"/>
    </w:rPr>
  </w:style>
  <w:style w:type="table" w:styleId="a9">
    <w:name w:val="Table Grid"/>
    <w:basedOn w:val="a1"/>
    <w:uiPriority w:val="59"/>
    <w:rsid w:val="00A24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C00C3"/>
    <w:pPr>
      <w:tabs>
        <w:tab w:val="center" w:pos="4252"/>
        <w:tab w:val="right" w:pos="8504"/>
      </w:tabs>
      <w:snapToGrid w:val="0"/>
    </w:pPr>
  </w:style>
  <w:style w:type="character" w:customStyle="1" w:styleId="ab">
    <w:name w:val="ヘッダー (文字)"/>
    <w:basedOn w:val="a0"/>
    <w:link w:val="aa"/>
    <w:uiPriority w:val="99"/>
    <w:rsid w:val="007C00C3"/>
  </w:style>
  <w:style w:type="paragraph" w:styleId="ac">
    <w:name w:val="footer"/>
    <w:basedOn w:val="a"/>
    <w:link w:val="ad"/>
    <w:uiPriority w:val="99"/>
    <w:unhideWhenUsed/>
    <w:rsid w:val="007C00C3"/>
    <w:pPr>
      <w:tabs>
        <w:tab w:val="center" w:pos="4252"/>
        <w:tab w:val="right" w:pos="8504"/>
      </w:tabs>
      <w:snapToGrid w:val="0"/>
    </w:pPr>
  </w:style>
  <w:style w:type="character" w:customStyle="1" w:styleId="ad">
    <w:name w:val="フッター (文字)"/>
    <w:basedOn w:val="a0"/>
    <w:link w:val="ac"/>
    <w:uiPriority w:val="99"/>
    <w:rsid w:val="007C0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BA866-14D7-47BF-8F4D-A2AE990E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三嶋 友梨子</cp:lastModifiedBy>
  <cp:revision>19</cp:revision>
  <cp:lastPrinted>2024-05-08T01:34:00Z</cp:lastPrinted>
  <dcterms:created xsi:type="dcterms:W3CDTF">2019-03-08T02:33:00Z</dcterms:created>
  <dcterms:modified xsi:type="dcterms:W3CDTF">2025-05-23T10:00:00Z</dcterms:modified>
</cp:coreProperties>
</file>